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9B7EFE">
        <w:rPr>
          <w:sz w:val="28"/>
          <w:szCs w:val="28"/>
        </w:rPr>
        <w:t xml:space="preserve">  </w:t>
      </w:r>
      <w:r w:rsidR="00F803AC">
        <w:rPr>
          <w:sz w:val="28"/>
          <w:szCs w:val="28"/>
        </w:rPr>
        <w:t xml:space="preserve">  </w:t>
      </w:r>
      <w:r w:rsidR="00BD153E">
        <w:rPr>
          <w:sz w:val="28"/>
          <w:szCs w:val="28"/>
        </w:rPr>
        <w:t xml:space="preserve">  </w:t>
      </w:r>
      <w:r w:rsidR="002C67EC">
        <w:rPr>
          <w:sz w:val="28"/>
          <w:szCs w:val="28"/>
        </w:rPr>
        <w:t xml:space="preserve"> </w:t>
      </w:r>
      <w:r w:rsidR="005A0262">
        <w:rPr>
          <w:sz w:val="28"/>
          <w:szCs w:val="28"/>
        </w:rPr>
        <w:t xml:space="preserve"> </w:t>
      </w:r>
      <w:r w:rsidR="00F536F4">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477AB7">
        <w:rPr>
          <w:sz w:val="28"/>
          <w:szCs w:val="28"/>
        </w:rPr>
        <w:t xml:space="preserve"> 0</w:t>
      </w:r>
      <w:r w:rsidR="00B553B1">
        <w:rPr>
          <w:sz w:val="28"/>
          <w:szCs w:val="28"/>
        </w:rPr>
        <w:t>9</w:t>
      </w:r>
      <w:r w:rsidR="00477AB7">
        <w:rPr>
          <w:sz w:val="28"/>
          <w:szCs w:val="28"/>
        </w:rPr>
        <w:t>.0</w:t>
      </w:r>
      <w:r w:rsidR="00762BC7">
        <w:rPr>
          <w:sz w:val="28"/>
          <w:szCs w:val="28"/>
        </w:rPr>
        <w:t>1</w:t>
      </w:r>
      <w:r w:rsidR="00212D97">
        <w:rPr>
          <w:sz w:val="28"/>
          <w:szCs w:val="28"/>
        </w:rPr>
        <w:t>.</w:t>
      </w:r>
      <w:r w:rsidR="00477AB7">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C140C4">
        <w:rPr>
          <w:sz w:val="28"/>
          <w:szCs w:val="28"/>
        </w:rPr>
        <w:t xml:space="preserve"> </w:t>
      </w:r>
      <w:r w:rsidR="003F20B5">
        <w:rPr>
          <w:sz w:val="28"/>
          <w:szCs w:val="28"/>
        </w:rPr>
        <w:t xml:space="preserve"> </w:t>
      </w:r>
      <w:r w:rsidR="00477AB7">
        <w:rPr>
          <w:sz w:val="28"/>
          <w:szCs w:val="28"/>
        </w:rPr>
        <w:t xml:space="preserve">  </w:t>
      </w:r>
      <w:r w:rsidR="003F20B5">
        <w:rPr>
          <w:sz w:val="28"/>
          <w:szCs w:val="28"/>
        </w:rPr>
        <w:t xml:space="preserve"> </w:t>
      </w:r>
      <w:r w:rsidR="00477AB7">
        <w:rPr>
          <w:sz w:val="28"/>
          <w:szCs w:val="28"/>
        </w:rPr>
        <w:t>1</w:t>
      </w:r>
      <w:r w:rsidR="004B1F72">
        <w:rPr>
          <w:sz w:val="28"/>
          <w:szCs w:val="28"/>
        </w:rPr>
        <w:t>/</w:t>
      </w:r>
      <w:r w:rsidR="00477AB7">
        <w:rPr>
          <w:sz w:val="28"/>
          <w:szCs w:val="28"/>
        </w:rPr>
        <w:t>1</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F36B8C" w:rsidRDefault="00F42DD3" w:rsidP="0020161E">
      <w:pPr>
        <w:jc w:val="both"/>
        <w:rPr>
          <w:sz w:val="27"/>
          <w:szCs w:val="28"/>
        </w:rPr>
      </w:pPr>
      <w:r>
        <w:rPr>
          <w:sz w:val="28"/>
          <w:szCs w:val="28"/>
        </w:rPr>
        <w:t xml:space="preserve"> </w:t>
      </w:r>
      <w:r w:rsidR="0020161E">
        <w:rPr>
          <w:sz w:val="27"/>
          <w:szCs w:val="28"/>
        </w:rPr>
        <w:t xml:space="preserve"> </w:t>
      </w:r>
    </w:p>
    <w:p w:rsidR="00EE1618" w:rsidRDefault="00EE1618" w:rsidP="00EE1618">
      <w:pPr>
        <w:shd w:val="clear" w:color="auto" w:fill="FFFFFF"/>
        <w:tabs>
          <w:tab w:val="left" w:pos="9360"/>
        </w:tabs>
        <w:rPr>
          <w:color w:val="000000"/>
          <w:sz w:val="28"/>
          <w:szCs w:val="28"/>
        </w:rPr>
      </w:pPr>
      <w:r>
        <w:rPr>
          <w:sz w:val="28"/>
          <w:szCs w:val="28"/>
        </w:rPr>
        <w:t xml:space="preserve"> </w:t>
      </w:r>
    </w:p>
    <w:p w:rsidR="00EE1618" w:rsidRDefault="00477AB7" w:rsidP="00EE1618">
      <w:pPr>
        <w:shd w:val="clear" w:color="auto" w:fill="FFFFFF"/>
        <w:tabs>
          <w:tab w:val="left" w:pos="9360"/>
        </w:tabs>
        <w:rPr>
          <w:bCs/>
          <w:sz w:val="28"/>
          <w:szCs w:val="28"/>
        </w:rPr>
      </w:pPr>
      <w:r>
        <w:rPr>
          <w:sz w:val="28"/>
          <w:szCs w:val="28"/>
        </w:rPr>
        <w:t xml:space="preserve">                           </w:t>
      </w:r>
      <w:r w:rsidR="00EE1618">
        <w:rPr>
          <w:sz w:val="28"/>
          <w:szCs w:val="28"/>
        </w:rPr>
        <w:t xml:space="preserve">        Об утверждении </w:t>
      </w:r>
      <w:r>
        <w:rPr>
          <w:bCs/>
          <w:sz w:val="28"/>
          <w:szCs w:val="28"/>
        </w:rPr>
        <w:t>а</w:t>
      </w:r>
      <w:r w:rsidR="00EE1618">
        <w:rPr>
          <w:bCs/>
          <w:sz w:val="28"/>
          <w:szCs w:val="28"/>
        </w:rPr>
        <w:t xml:space="preserve">дминистративного регламента </w:t>
      </w:r>
    </w:p>
    <w:p w:rsidR="00EE1618" w:rsidRDefault="00EE1618" w:rsidP="00EE1618">
      <w:pPr>
        <w:shd w:val="clear" w:color="auto" w:fill="FFFFFF"/>
        <w:tabs>
          <w:tab w:val="left" w:pos="9360"/>
        </w:tabs>
        <w:rPr>
          <w:bCs/>
          <w:sz w:val="28"/>
          <w:szCs w:val="28"/>
        </w:rPr>
      </w:pPr>
      <w:r>
        <w:rPr>
          <w:bCs/>
          <w:sz w:val="28"/>
          <w:szCs w:val="28"/>
        </w:rPr>
        <w:t xml:space="preserve">                    </w:t>
      </w:r>
      <w:r w:rsidR="00477AB7">
        <w:rPr>
          <w:bCs/>
          <w:sz w:val="28"/>
          <w:szCs w:val="28"/>
        </w:rPr>
        <w:t xml:space="preserve">               по исполнению</w:t>
      </w:r>
      <w:r>
        <w:rPr>
          <w:bCs/>
          <w:sz w:val="28"/>
          <w:szCs w:val="28"/>
        </w:rPr>
        <w:t xml:space="preserve"> </w:t>
      </w:r>
      <w:r w:rsidR="00477AB7">
        <w:rPr>
          <w:bCs/>
          <w:sz w:val="28"/>
          <w:szCs w:val="28"/>
        </w:rPr>
        <w:t>муниципальной функции «Выдача</w:t>
      </w:r>
      <w:r>
        <w:rPr>
          <w:bCs/>
          <w:sz w:val="28"/>
          <w:szCs w:val="28"/>
        </w:rPr>
        <w:t xml:space="preserve"> </w:t>
      </w:r>
    </w:p>
    <w:p w:rsidR="00EE1618" w:rsidRDefault="00477AB7" w:rsidP="00EE1618">
      <w:pPr>
        <w:shd w:val="clear" w:color="auto" w:fill="FFFFFF"/>
        <w:tabs>
          <w:tab w:val="left" w:pos="9360"/>
        </w:tabs>
        <w:rPr>
          <w:bCs/>
          <w:sz w:val="28"/>
          <w:szCs w:val="28"/>
        </w:rPr>
      </w:pPr>
      <w:r>
        <w:rPr>
          <w:bCs/>
          <w:sz w:val="28"/>
          <w:szCs w:val="28"/>
        </w:rPr>
        <w:t xml:space="preserve">                       </w:t>
      </w:r>
      <w:r w:rsidR="00EE1618">
        <w:rPr>
          <w:bCs/>
          <w:sz w:val="28"/>
          <w:szCs w:val="28"/>
        </w:rPr>
        <w:t xml:space="preserve">            </w:t>
      </w:r>
      <w:r>
        <w:rPr>
          <w:bCs/>
          <w:sz w:val="28"/>
          <w:szCs w:val="28"/>
        </w:rPr>
        <w:t xml:space="preserve">единого жилищного документа, выписки </w:t>
      </w:r>
      <w:proofErr w:type="gramStart"/>
      <w:r>
        <w:rPr>
          <w:bCs/>
          <w:sz w:val="28"/>
          <w:szCs w:val="28"/>
        </w:rPr>
        <w:t>из</w:t>
      </w:r>
      <w:proofErr w:type="gramEnd"/>
      <w:r>
        <w:rPr>
          <w:bCs/>
          <w:sz w:val="28"/>
          <w:szCs w:val="28"/>
        </w:rPr>
        <w:t xml:space="preserve"> домовой</w:t>
      </w:r>
      <w:r w:rsidR="00EE1618">
        <w:rPr>
          <w:bCs/>
          <w:sz w:val="28"/>
          <w:szCs w:val="28"/>
        </w:rPr>
        <w:t xml:space="preserve"> </w:t>
      </w:r>
    </w:p>
    <w:p w:rsidR="00477AB7" w:rsidRDefault="00EE1618" w:rsidP="00EE1618">
      <w:pPr>
        <w:shd w:val="clear" w:color="auto" w:fill="FFFFFF"/>
        <w:tabs>
          <w:tab w:val="left" w:pos="9360"/>
        </w:tabs>
        <w:rPr>
          <w:bCs/>
          <w:sz w:val="28"/>
          <w:szCs w:val="28"/>
        </w:rPr>
      </w:pPr>
      <w:r>
        <w:rPr>
          <w:bCs/>
          <w:sz w:val="28"/>
          <w:szCs w:val="28"/>
        </w:rPr>
        <w:t xml:space="preserve">  </w:t>
      </w:r>
      <w:r w:rsidR="00477AB7">
        <w:rPr>
          <w:bCs/>
          <w:sz w:val="28"/>
          <w:szCs w:val="28"/>
        </w:rPr>
        <w:t xml:space="preserve">                            </w:t>
      </w:r>
      <w:r>
        <w:rPr>
          <w:bCs/>
          <w:sz w:val="28"/>
          <w:szCs w:val="28"/>
        </w:rPr>
        <w:t xml:space="preserve">     </w:t>
      </w:r>
      <w:r w:rsidR="00477AB7">
        <w:rPr>
          <w:bCs/>
          <w:sz w:val="28"/>
          <w:szCs w:val="28"/>
        </w:rPr>
        <w:t xml:space="preserve">книги, карточки учёта собственника жилого помещения, </w:t>
      </w:r>
    </w:p>
    <w:p w:rsidR="00477AB7" w:rsidRDefault="00477AB7" w:rsidP="00EE1618">
      <w:pPr>
        <w:shd w:val="clear" w:color="auto" w:fill="FFFFFF"/>
        <w:tabs>
          <w:tab w:val="left" w:pos="9360"/>
        </w:tabs>
        <w:rPr>
          <w:bCs/>
          <w:sz w:val="28"/>
          <w:szCs w:val="28"/>
        </w:rPr>
      </w:pPr>
      <w:r>
        <w:rPr>
          <w:bCs/>
          <w:sz w:val="28"/>
          <w:szCs w:val="28"/>
        </w:rPr>
        <w:t xml:space="preserve">                                   справок и иных документов» на территории</w:t>
      </w:r>
      <w:r w:rsidR="00EE1618">
        <w:rPr>
          <w:bCs/>
          <w:sz w:val="28"/>
          <w:szCs w:val="28"/>
        </w:rPr>
        <w:t xml:space="preserve"> </w:t>
      </w:r>
      <w:proofErr w:type="gramStart"/>
      <w:r w:rsidR="00EE1618">
        <w:rPr>
          <w:bCs/>
          <w:sz w:val="28"/>
          <w:szCs w:val="28"/>
        </w:rPr>
        <w:t>городского</w:t>
      </w:r>
      <w:proofErr w:type="gramEnd"/>
    </w:p>
    <w:p w:rsidR="00EE1618" w:rsidRDefault="00477AB7" w:rsidP="00EE1618">
      <w:pPr>
        <w:shd w:val="clear" w:color="auto" w:fill="FFFFFF"/>
        <w:tabs>
          <w:tab w:val="left" w:pos="9360"/>
        </w:tabs>
        <w:rPr>
          <w:bCs/>
          <w:sz w:val="28"/>
          <w:szCs w:val="28"/>
        </w:rPr>
      </w:pPr>
      <w:r>
        <w:rPr>
          <w:bCs/>
          <w:sz w:val="28"/>
          <w:szCs w:val="28"/>
        </w:rPr>
        <w:t xml:space="preserve">                                  </w:t>
      </w:r>
      <w:r w:rsidR="00EE1618">
        <w:rPr>
          <w:bCs/>
          <w:sz w:val="28"/>
          <w:szCs w:val="28"/>
        </w:rPr>
        <w:t xml:space="preserve"> округа </w:t>
      </w:r>
      <w:r>
        <w:rPr>
          <w:bCs/>
          <w:sz w:val="28"/>
          <w:szCs w:val="28"/>
        </w:rPr>
        <w:t>Зарайск Московской области</w:t>
      </w:r>
    </w:p>
    <w:p w:rsidR="00EE1618" w:rsidRPr="00477AB7" w:rsidRDefault="00EE1618" w:rsidP="00477AB7">
      <w:pPr>
        <w:shd w:val="clear" w:color="auto" w:fill="FFFFFF"/>
        <w:tabs>
          <w:tab w:val="left" w:pos="9360"/>
        </w:tabs>
        <w:rPr>
          <w:color w:val="000000"/>
          <w:sz w:val="28"/>
          <w:szCs w:val="28"/>
        </w:rPr>
      </w:pPr>
      <w:r>
        <w:rPr>
          <w:bCs/>
          <w:sz w:val="28"/>
          <w:szCs w:val="28"/>
        </w:rPr>
        <w:t xml:space="preserve">                                       </w:t>
      </w:r>
    </w:p>
    <w:p w:rsidR="006F4732" w:rsidRDefault="006F4732" w:rsidP="00EE1618">
      <w:pPr>
        <w:widowControl w:val="0"/>
        <w:autoSpaceDE w:val="0"/>
        <w:autoSpaceDN w:val="0"/>
        <w:adjustRightInd w:val="0"/>
        <w:jc w:val="both"/>
        <w:rPr>
          <w:sz w:val="28"/>
          <w:szCs w:val="28"/>
        </w:rPr>
      </w:pPr>
    </w:p>
    <w:p w:rsidR="00EE1618" w:rsidRDefault="00EE1618" w:rsidP="00324995">
      <w:pPr>
        <w:ind w:firstLine="708"/>
        <w:jc w:val="both"/>
        <w:rPr>
          <w:color w:val="000000" w:themeColor="text1"/>
          <w:sz w:val="28"/>
          <w:szCs w:val="28"/>
        </w:rPr>
      </w:pPr>
      <w:r w:rsidRPr="00EE1618">
        <w:rPr>
          <w:sz w:val="28"/>
          <w:szCs w:val="28"/>
        </w:rPr>
        <w:t>В соответствии с</w:t>
      </w:r>
      <w:r w:rsidRPr="00EE1618">
        <w:rPr>
          <w:color w:val="000000" w:themeColor="text1"/>
          <w:sz w:val="28"/>
          <w:szCs w:val="28"/>
        </w:rPr>
        <w:t> </w:t>
      </w:r>
      <w:hyperlink r:id="rId8" w:history="1">
        <w:r w:rsidRPr="00EE1618">
          <w:rPr>
            <w:rStyle w:val="af0"/>
            <w:color w:val="000000" w:themeColor="text1"/>
            <w:sz w:val="28"/>
            <w:szCs w:val="28"/>
            <w:u w:val="none"/>
          </w:rPr>
          <w:t>Федера</w:t>
        </w:r>
        <w:r>
          <w:rPr>
            <w:rStyle w:val="af0"/>
            <w:color w:val="000000" w:themeColor="text1"/>
            <w:sz w:val="28"/>
            <w:szCs w:val="28"/>
            <w:u w:val="none"/>
          </w:rPr>
          <w:t>льным законом от 06.10.2003</w:t>
        </w:r>
        <w:r w:rsidRPr="00EE1618">
          <w:rPr>
            <w:rStyle w:val="af0"/>
            <w:color w:val="000000" w:themeColor="text1"/>
            <w:sz w:val="28"/>
            <w:szCs w:val="28"/>
            <w:u w:val="none"/>
          </w:rPr>
          <w:t xml:space="preserve"> N 131-ФЗ "Об общих принципах организации местного самоуправления в Российской Федерации"</w:t>
        </w:r>
      </w:hyperlink>
      <w:r w:rsidRPr="00EE1618">
        <w:rPr>
          <w:color w:val="000000" w:themeColor="text1"/>
          <w:sz w:val="28"/>
          <w:szCs w:val="28"/>
        </w:rPr>
        <w:t xml:space="preserve">, Уставом муниципального образования городской округ </w:t>
      </w:r>
      <w:r w:rsidRPr="00EE1618">
        <w:rPr>
          <w:bCs/>
          <w:color w:val="000000" w:themeColor="text1"/>
          <w:sz w:val="28"/>
          <w:szCs w:val="28"/>
        </w:rPr>
        <w:t>Зарайск</w:t>
      </w:r>
      <w:r>
        <w:rPr>
          <w:color w:val="000000" w:themeColor="text1"/>
          <w:sz w:val="28"/>
          <w:szCs w:val="28"/>
        </w:rPr>
        <w:t xml:space="preserve"> Московской области</w:t>
      </w:r>
    </w:p>
    <w:p w:rsidR="00EE1618" w:rsidRPr="00BE4D39" w:rsidRDefault="00EE1618" w:rsidP="00EE1618">
      <w:pPr>
        <w:jc w:val="center"/>
        <w:rPr>
          <w:sz w:val="28"/>
          <w:szCs w:val="28"/>
        </w:rPr>
      </w:pPr>
      <w:r>
        <w:rPr>
          <w:sz w:val="28"/>
          <w:szCs w:val="28"/>
        </w:rPr>
        <w:t xml:space="preserve">     </w:t>
      </w:r>
      <w:proofErr w:type="gramStart"/>
      <w:r w:rsidRPr="00BE4D39">
        <w:rPr>
          <w:sz w:val="28"/>
          <w:szCs w:val="28"/>
        </w:rPr>
        <w:t>П</w:t>
      </w:r>
      <w:proofErr w:type="gramEnd"/>
      <w:r w:rsidRPr="00BE4D39">
        <w:rPr>
          <w:sz w:val="28"/>
          <w:szCs w:val="28"/>
        </w:rPr>
        <w:t xml:space="preserve"> О С Т А Н О В Л Я Ю:</w:t>
      </w:r>
    </w:p>
    <w:p w:rsidR="00EE1618" w:rsidRDefault="00EE1618" w:rsidP="00EE1618">
      <w:pPr>
        <w:widowControl w:val="0"/>
        <w:autoSpaceDE w:val="0"/>
        <w:autoSpaceDN w:val="0"/>
        <w:adjustRightInd w:val="0"/>
        <w:ind w:firstLine="540"/>
        <w:jc w:val="center"/>
        <w:rPr>
          <w:sz w:val="28"/>
          <w:szCs w:val="28"/>
        </w:rPr>
      </w:pPr>
      <w:r>
        <w:rPr>
          <w:sz w:val="28"/>
          <w:szCs w:val="28"/>
        </w:rPr>
        <w:t xml:space="preserve"> </w:t>
      </w:r>
    </w:p>
    <w:p w:rsidR="00EE1618" w:rsidRDefault="00477AB7" w:rsidP="00EE1618">
      <w:pPr>
        <w:ind w:firstLine="708"/>
        <w:jc w:val="both"/>
        <w:rPr>
          <w:sz w:val="28"/>
          <w:szCs w:val="28"/>
        </w:rPr>
      </w:pPr>
      <w:r>
        <w:rPr>
          <w:sz w:val="28"/>
          <w:szCs w:val="28"/>
        </w:rPr>
        <w:t>1. Утвердить а</w:t>
      </w:r>
      <w:r w:rsidR="00EE1618">
        <w:rPr>
          <w:sz w:val="28"/>
          <w:szCs w:val="28"/>
        </w:rPr>
        <w:t>дминист</w:t>
      </w:r>
      <w:r w:rsidR="005545E7">
        <w:rPr>
          <w:sz w:val="28"/>
          <w:szCs w:val="28"/>
        </w:rPr>
        <w:t xml:space="preserve">ративный регламент </w:t>
      </w:r>
      <w:r>
        <w:rPr>
          <w:sz w:val="28"/>
          <w:szCs w:val="28"/>
        </w:rPr>
        <w:t xml:space="preserve">по исполнению муниципальной функции «Выдача единого жилищного документа, выписки из домовой книги, карточки учёта собственника жилого помещения, справок и иных документов» </w:t>
      </w:r>
      <w:r w:rsidR="008857BF">
        <w:rPr>
          <w:sz w:val="28"/>
          <w:szCs w:val="28"/>
        </w:rPr>
        <w:t xml:space="preserve">на территории </w:t>
      </w:r>
      <w:r w:rsidR="00EE1618">
        <w:rPr>
          <w:sz w:val="28"/>
          <w:szCs w:val="28"/>
        </w:rPr>
        <w:t xml:space="preserve">городского округа </w:t>
      </w:r>
      <w:r w:rsidR="00EE1618">
        <w:rPr>
          <w:bCs/>
          <w:sz w:val="28"/>
          <w:szCs w:val="28"/>
        </w:rPr>
        <w:t xml:space="preserve">Зарайск </w:t>
      </w:r>
      <w:r w:rsidR="00EE1618">
        <w:rPr>
          <w:sz w:val="28"/>
          <w:szCs w:val="28"/>
        </w:rPr>
        <w:t>Московской области (прилагается).</w:t>
      </w:r>
    </w:p>
    <w:p w:rsidR="00EE1618" w:rsidRDefault="00EE1618" w:rsidP="00EE1618">
      <w:pPr>
        <w:ind w:firstLine="708"/>
        <w:jc w:val="both"/>
        <w:rPr>
          <w:sz w:val="28"/>
          <w:szCs w:val="28"/>
        </w:rPr>
      </w:pPr>
      <w:r>
        <w:rPr>
          <w:sz w:val="28"/>
          <w:szCs w:val="28"/>
        </w:rPr>
        <w:t xml:space="preserve">2. Информационному управлению администрации городского округа Зарайск </w:t>
      </w:r>
      <w:r w:rsidR="00937080">
        <w:rPr>
          <w:sz w:val="28"/>
          <w:szCs w:val="28"/>
        </w:rPr>
        <w:t xml:space="preserve"> </w:t>
      </w:r>
      <w:r>
        <w:rPr>
          <w:sz w:val="28"/>
          <w:szCs w:val="28"/>
        </w:rPr>
        <w:t xml:space="preserve"> </w:t>
      </w:r>
      <w:r w:rsidR="00937080">
        <w:rPr>
          <w:sz w:val="28"/>
          <w:szCs w:val="28"/>
        </w:rPr>
        <w:t xml:space="preserve">опубликовать </w:t>
      </w:r>
      <w:r>
        <w:rPr>
          <w:sz w:val="28"/>
          <w:szCs w:val="28"/>
        </w:rPr>
        <w:t xml:space="preserve">настоящее постановление в газете «За новую жизнь» и разместить на официальном сайте администрации городского округа </w:t>
      </w:r>
      <w:r>
        <w:rPr>
          <w:bCs/>
          <w:sz w:val="28"/>
          <w:szCs w:val="28"/>
        </w:rPr>
        <w:t>Зарайск</w:t>
      </w:r>
      <w:r>
        <w:rPr>
          <w:sz w:val="28"/>
          <w:szCs w:val="28"/>
        </w:rPr>
        <w:t xml:space="preserve"> Московской области </w:t>
      </w:r>
      <w:r w:rsidR="00937080">
        <w:rPr>
          <w:sz w:val="28"/>
          <w:szCs w:val="28"/>
        </w:rPr>
        <w:t xml:space="preserve">в </w:t>
      </w:r>
      <w:r w:rsidR="004424E8">
        <w:rPr>
          <w:sz w:val="28"/>
          <w:szCs w:val="28"/>
        </w:rPr>
        <w:t xml:space="preserve">информационно-телекоммуникационной </w:t>
      </w:r>
      <w:r w:rsidR="00937080">
        <w:rPr>
          <w:sz w:val="28"/>
          <w:szCs w:val="28"/>
        </w:rPr>
        <w:t xml:space="preserve">сети </w:t>
      </w:r>
      <w:r w:rsidR="008857BF">
        <w:rPr>
          <w:sz w:val="28"/>
          <w:szCs w:val="28"/>
        </w:rPr>
        <w:t>«</w:t>
      </w:r>
      <w:r w:rsidR="00937080">
        <w:rPr>
          <w:sz w:val="28"/>
          <w:szCs w:val="28"/>
        </w:rPr>
        <w:t>Интернет</w:t>
      </w:r>
      <w:r w:rsidR="008857BF">
        <w:rPr>
          <w:sz w:val="28"/>
          <w:szCs w:val="28"/>
        </w:rPr>
        <w:t>»</w:t>
      </w:r>
      <w:r w:rsidR="00937080">
        <w:rPr>
          <w:sz w:val="28"/>
          <w:szCs w:val="28"/>
        </w:rPr>
        <w:t xml:space="preserve"> </w:t>
      </w:r>
      <w:r>
        <w:rPr>
          <w:sz w:val="28"/>
          <w:szCs w:val="28"/>
        </w:rPr>
        <w:t>(</w:t>
      </w:r>
      <w:r>
        <w:rPr>
          <w:sz w:val="28"/>
          <w:szCs w:val="28"/>
          <w:lang w:val="en-US"/>
        </w:rPr>
        <w:t>https</w:t>
      </w:r>
      <w:r>
        <w:rPr>
          <w:sz w:val="28"/>
          <w:szCs w:val="28"/>
        </w:rPr>
        <w:t>://</w:t>
      </w:r>
      <w:proofErr w:type="spellStart"/>
      <w:r>
        <w:rPr>
          <w:sz w:val="28"/>
          <w:szCs w:val="28"/>
          <w:lang w:val="en-US"/>
        </w:rPr>
        <w:t>zarrayon</w:t>
      </w:r>
      <w:proofErr w:type="spellEnd"/>
      <w:r>
        <w:rPr>
          <w:sz w:val="28"/>
          <w:szCs w:val="28"/>
        </w:rPr>
        <w:t>.</w:t>
      </w:r>
      <w:proofErr w:type="spellStart"/>
      <w:r>
        <w:rPr>
          <w:sz w:val="28"/>
          <w:szCs w:val="28"/>
          <w:lang w:val="en-US"/>
        </w:rPr>
        <w:t>ru</w:t>
      </w:r>
      <w:proofErr w:type="spellEnd"/>
      <w:r>
        <w:rPr>
          <w:sz w:val="28"/>
          <w:szCs w:val="28"/>
        </w:rPr>
        <w:t>).</w:t>
      </w:r>
    </w:p>
    <w:p w:rsidR="00EE1618" w:rsidRDefault="006F4732" w:rsidP="00EE1618">
      <w:pPr>
        <w:ind w:firstLine="708"/>
        <w:jc w:val="both"/>
        <w:rPr>
          <w:sz w:val="28"/>
          <w:szCs w:val="28"/>
        </w:rPr>
      </w:pPr>
      <w:r>
        <w:rPr>
          <w:sz w:val="28"/>
          <w:szCs w:val="28"/>
        </w:rPr>
        <w:t xml:space="preserve"> </w:t>
      </w:r>
    </w:p>
    <w:p w:rsidR="009140FC" w:rsidRDefault="00EE1618" w:rsidP="005C5AD3">
      <w:pPr>
        <w:ind w:firstLine="708"/>
        <w:jc w:val="both"/>
        <w:rPr>
          <w:sz w:val="28"/>
          <w:szCs w:val="28"/>
        </w:rPr>
      </w:pPr>
      <w:r>
        <w:rPr>
          <w:sz w:val="28"/>
          <w:szCs w:val="28"/>
        </w:rPr>
        <w:t xml:space="preserve"> </w:t>
      </w:r>
    </w:p>
    <w:p w:rsidR="007D7578" w:rsidRDefault="007D7578" w:rsidP="00D064C2">
      <w:pPr>
        <w:jc w:val="both"/>
        <w:rPr>
          <w:sz w:val="28"/>
          <w:szCs w:val="28"/>
        </w:rPr>
      </w:pPr>
    </w:p>
    <w:p w:rsidR="00387E3A" w:rsidRDefault="00401EF5" w:rsidP="00387E3A">
      <w:pPr>
        <w:jc w:val="both"/>
        <w:rPr>
          <w:sz w:val="28"/>
          <w:szCs w:val="28"/>
        </w:rPr>
      </w:pPr>
      <w:r>
        <w:rPr>
          <w:sz w:val="28"/>
          <w:szCs w:val="28"/>
        </w:rPr>
        <w:t>Глава</w:t>
      </w:r>
      <w:r w:rsidR="0038762B">
        <w:rPr>
          <w:sz w:val="28"/>
          <w:szCs w:val="28"/>
        </w:rPr>
        <w:t xml:space="preserve"> городского округа</w:t>
      </w:r>
      <w:r w:rsidR="00997494">
        <w:rPr>
          <w:sz w:val="28"/>
          <w:szCs w:val="28"/>
        </w:rPr>
        <w:t xml:space="preserve"> </w:t>
      </w:r>
      <w:r w:rsidR="00387E3A">
        <w:rPr>
          <w:sz w:val="28"/>
          <w:szCs w:val="28"/>
        </w:rPr>
        <w:t xml:space="preserve">В.А. Петрущенко    </w:t>
      </w:r>
    </w:p>
    <w:p w:rsidR="00387E3A" w:rsidRDefault="00387E3A" w:rsidP="00387E3A">
      <w:pPr>
        <w:jc w:val="both"/>
        <w:rPr>
          <w:sz w:val="28"/>
          <w:szCs w:val="28"/>
        </w:rPr>
      </w:pPr>
      <w:r>
        <w:rPr>
          <w:sz w:val="28"/>
          <w:szCs w:val="28"/>
        </w:rPr>
        <w:t>Верно</w:t>
      </w:r>
    </w:p>
    <w:p w:rsidR="00387E3A" w:rsidRDefault="00387E3A" w:rsidP="00387E3A">
      <w:pPr>
        <w:jc w:val="both"/>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t xml:space="preserve">                                 Л.Б. Ивлева</w:t>
      </w:r>
    </w:p>
    <w:p w:rsidR="00387E3A" w:rsidRDefault="006F4732" w:rsidP="00387E3A">
      <w:pPr>
        <w:jc w:val="both"/>
        <w:rPr>
          <w:sz w:val="28"/>
          <w:szCs w:val="28"/>
        </w:rPr>
      </w:pPr>
      <w:r>
        <w:rPr>
          <w:sz w:val="28"/>
          <w:szCs w:val="28"/>
        </w:rPr>
        <w:t>0</w:t>
      </w:r>
      <w:r w:rsidR="007C1E23">
        <w:rPr>
          <w:sz w:val="28"/>
          <w:szCs w:val="28"/>
        </w:rPr>
        <w:t>9</w:t>
      </w:r>
      <w:r w:rsidR="00387E3A">
        <w:rPr>
          <w:sz w:val="28"/>
          <w:szCs w:val="28"/>
        </w:rPr>
        <w:t>.</w:t>
      </w:r>
      <w:r>
        <w:rPr>
          <w:sz w:val="28"/>
          <w:szCs w:val="28"/>
        </w:rPr>
        <w:t>0</w:t>
      </w:r>
      <w:r w:rsidR="00762BC7">
        <w:rPr>
          <w:sz w:val="28"/>
          <w:szCs w:val="28"/>
        </w:rPr>
        <w:t>1</w:t>
      </w:r>
      <w:r>
        <w:rPr>
          <w:sz w:val="28"/>
          <w:szCs w:val="28"/>
        </w:rPr>
        <w:t>.2019</w:t>
      </w:r>
    </w:p>
    <w:p w:rsidR="00387E3A" w:rsidRDefault="00387E3A" w:rsidP="00387E3A">
      <w:pPr>
        <w:jc w:val="both"/>
        <w:rPr>
          <w:sz w:val="28"/>
          <w:szCs w:val="28"/>
        </w:rPr>
      </w:pPr>
      <w:r>
        <w:rPr>
          <w:sz w:val="28"/>
          <w:szCs w:val="28"/>
        </w:rPr>
        <w:lastRenderedPageBreak/>
        <w:t xml:space="preserve"> </w:t>
      </w:r>
      <w:r>
        <w:rPr>
          <w:sz w:val="27"/>
          <w:szCs w:val="28"/>
        </w:rPr>
        <w:t xml:space="preserve"> </w:t>
      </w:r>
    </w:p>
    <w:p w:rsidR="000318C1" w:rsidRPr="00BE4D39" w:rsidRDefault="00D974C5" w:rsidP="00D974C5">
      <w:pPr>
        <w:jc w:val="both"/>
        <w:rPr>
          <w:sz w:val="28"/>
          <w:szCs w:val="28"/>
        </w:rPr>
      </w:pPr>
      <w:r w:rsidRPr="00BE4D39">
        <w:rPr>
          <w:sz w:val="28"/>
          <w:szCs w:val="28"/>
        </w:rPr>
        <w:tab/>
      </w:r>
      <w:r w:rsidRPr="00BE4D39">
        <w:rPr>
          <w:sz w:val="28"/>
          <w:szCs w:val="28"/>
        </w:rPr>
        <w:tab/>
      </w:r>
      <w:r w:rsidRPr="00BE4D39">
        <w:rPr>
          <w:sz w:val="28"/>
          <w:szCs w:val="28"/>
        </w:rPr>
        <w:tab/>
      </w:r>
      <w:r w:rsidRPr="00BE4D39">
        <w:rPr>
          <w:sz w:val="28"/>
          <w:szCs w:val="28"/>
        </w:rPr>
        <w:tab/>
      </w:r>
      <w:r w:rsidRPr="00BE4D39">
        <w:rPr>
          <w:sz w:val="28"/>
          <w:szCs w:val="28"/>
        </w:rPr>
        <w:tab/>
      </w:r>
    </w:p>
    <w:p w:rsidR="00D974C5" w:rsidRPr="00BE4D39" w:rsidRDefault="00D974C5" w:rsidP="00D974C5">
      <w:pPr>
        <w:jc w:val="both"/>
        <w:rPr>
          <w:sz w:val="28"/>
          <w:szCs w:val="28"/>
        </w:rPr>
      </w:pPr>
      <w:r w:rsidRPr="00BE4D39">
        <w:rPr>
          <w:sz w:val="28"/>
          <w:szCs w:val="28"/>
        </w:rPr>
        <w:t xml:space="preserve"> </w:t>
      </w:r>
    </w:p>
    <w:p w:rsidR="00D974C5" w:rsidRPr="00BE4D39" w:rsidRDefault="00D974C5" w:rsidP="00D974C5">
      <w:pPr>
        <w:jc w:val="both"/>
        <w:rPr>
          <w:sz w:val="28"/>
          <w:szCs w:val="28"/>
        </w:rPr>
      </w:pPr>
      <w:r w:rsidRPr="00BE4D39">
        <w:rPr>
          <w:sz w:val="28"/>
          <w:szCs w:val="28"/>
        </w:rPr>
        <w:t>СОГЛАСОВАНО</w:t>
      </w:r>
    </w:p>
    <w:p w:rsidR="00D5547B" w:rsidRDefault="006F4732" w:rsidP="00D5547B">
      <w:pPr>
        <w:pStyle w:val="31"/>
        <w:spacing w:after="0"/>
        <w:jc w:val="both"/>
        <w:rPr>
          <w:sz w:val="28"/>
          <w:szCs w:val="28"/>
        </w:rPr>
      </w:pPr>
      <w:proofErr w:type="spellStart"/>
      <w:r>
        <w:rPr>
          <w:sz w:val="28"/>
          <w:szCs w:val="28"/>
        </w:rPr>
        <w:t>И.о</w:t>
      </w:r>
      <w:proofErr w:type="spellEnd"/>
      <w:r>
        <w:rPr>
          <w:sz w:val="28"/>
          <w:szCs w:val="28"/>
        </w:rPr>
        <w:t xml:space="preserve">. начальника ЖКХ и </w:t>
      </w:r>
      <w:proofErr w:type="gramStart"/>
      <w:r>
        <w:rPr>
          <w:sz w:val="28"/>
          <w:szCs w:val="28"/>
        </w:rPr>
        <w:t>Р</w:t>
      </w:r>
      <w:proofErr w:type="gramEnd"/>
    </w:p>
    <w:p w:rsidR="00D974C5" w:rsidRPr="00BE4D39" w:rsidRDefault="00D5547B" w:rsidP="00D5547B">
      <w:pPr>
        <w:pStyle w:val="31"/>
        <w:spacing w:after="0"/>
        <w:jc w:val="both"/>
        <w:rPr>
          <w:sz w:val="28"/>
          <w:szCs w:val="28"/>
        </w:rPr>
      </w:pPr>
      <w:r>
        <w:rPr>
          <w:sz w:val="28"/>
          <w:szCs w:val="28"/>
        </w:rPr>
        <w:t>_________</w:t>
      </w:r>
      <w:r w:rsidR="008C691A">
        <w:rPr>
          <w:sz w:val="28"/>
          <w:szCs w:val="28"/>
        </w:rPr>
        <w:t>___________________ В.А. Минин</w:t>
      </w:r>
      <w:r w:rsidR="00EE1618">
        <w:rPr>
          <w:sz w:val="28"/>
          <w:szCs w:val="28"/>
        </w:rPr>
        <w:t xml:space="preserve">  </w:t>
      </w:r>
    </w:p>
    <w:p w:rsidR="00D974C5" w:rsidRPr="00BE4D39" w:rsidRDefault="006F4732" w:rsidP="00D974C5">
      <w:pPr>
        <w:jc w:val="both"/>
        <w:rPr>
          <w:sz w:val="28"/>
          <w:szCs w:val="28"/>
        </w:rPr>
      </w:pPr>
      <w:r>
        <w:rPr>
          <w:sz w:val="28"/>
          <w:szCs w:val="28"/>
        </w:rPr>
        <w:t>0</w:t>
      </w:r>
      <w:r w:rsidR="007C1E23">
        <w:rPr>
          <w:sz w:val="28"/>
          <w:szCs w:val="28"/>
        </w:rPr>
        <w:t>9</w:t>
      </w:r>
      <w:r>
        <w:rPr>
          <w:sz w:val="28"/>
          <w:szCs w:val="28"/>
        </w:rPr>
        <w:t>.0</w:t>
      </w:r>
      <w:r w:rsidR="00762BC7">
        <w:rPr>
          <w:sz w:val="28"/>
          <w:szCs w:val="28"/>
        </w:rPr>
        <w:t>1</w:t>
      </w:r>
      <w:r>
        <w:rPr>
          <w:sz w:val="28"/>
          <w:szCs w:val="28"/>
        </w:rPr>
        <w:t>.2019</w:t>
      </w:r>
    </w:p>
    <w:p w:rsidR="00D974C5" w:rsidRPr="00BE4D39" w:rsidRDefault="00D974C5" w:rsidP="00D974C5">
      <w:pPr>
        <w:jc w:val="both"/>
        <w:rPr>
          <w:sz w:val="28"/>
          <w:szCs w:val="28"/>
        </w:rPr>
      </w:pPr>
      <w:r w:rsidRPr="00BE4D39">
        <w:rPr>
          <w:sz w:val="28"/>
          <w:szCs w:val="28"/>
        </w:rPr>
        <w:t>Начальник юридического отдела</w:t>
      </w:r>
    </w:p>
    <w:p w:rsidR="00D974C5" w:rsidRPr="00BE4D39" w:rsidRDefault="00D974C5" w:rsidP="00D974C5">
      <w:pPr>
        <w:jc w:val="both"/>
        <w:rPr>
          <w:sz w:val="28"/>
          <w:szCs w:val="28"/>
        </w:rPr>
      </w:pPr>
      <w:r w:rsidRPr="00BE4D39">
        <w:rPr>
          <w:sz w:val="28"/>
          <w:szCs w:val="28"/>
        </w:rPr>
        <w:t>__________</w:t>
      </w:r>
      <w:r w:rsidR="008C691A">
        <w:rPr>
          <w:sz w:val="28"/>
          <w:szCs w:val="28"/>
        </w:rPr>
        <w:t>__________________ Ю.О. Минаева</w:t>
      </w:r>
    </w:p>
    <w:p w:rsidR="00D974C5" w:rsidRPr="00BE4D39" w:rsidRDefault="006F4732" w:rsidP="00D974C5">
      <w:pPr>
        <w:jc w:val="both"/>
        <w:rPr>
          <w:sz w:val="28"/>
          <w:szCs w:val="28"/>
        </w:rPr>
      </w:pPr>
      <w:r>
        <w:rPr>
          <w:sz w:val="28"/>
          <w:szCs w:val="28"/>
        </w:rPr>
        <w:t>0</w:t>
      </w:r>
      <w:r w:rsidR="007C1E23">
        <w:rPr>
          <w:sz w:val="28"/>
          <w:szCs w:val="28"/>
        </w:rPr>
        <w:t>9</w:t>
      </w:r>
      <w:r>
        <w:rPr>
          <w:sz w:val="28"/>
          <w:szCs w:val="28"/>
        </w:rPr>
        <w:t>.0</w:t>
      </w:r>
      <w:r w:rsidR="00762BC7">
        <w:rPr>
          <w:sz w:val="28"/>
          <w:szCs w:val="28"/>
        </w:rPr>
        <w:t>1</w:t>
      </w:r>
      <w:r>
        <w:rPr>
          <w:sz w:val="28"/>
          <w:szCs w:val="28"/>
        </w:rPr>
        <w:t>.2019</w:t>
      </w:r>
      <w:r w:rsidR="00D974C5" w:rsidRPr="00BE4D39">
        <w:rPr>
          <w:sz w:val="28"/>
          <w:szCs w:val="28"/>
        </w:rPr>
        <w:t xml:space="preserve">        </w:t>
      </w:r>
    </w:p>
    <w:p w:rsidR="00D974C5" w:rsidRPr="00BE4D39" w:rsidRDefault="00D974C5" w:rsidP="00D974C5">
      <w:pPr>
        <w:pStyle w:val="10"/>
        <w:ind w:left="0"/>
        <w:rPr>
          <w:szCs w:val="28"/>
        </w:rPr>
      </w:pPr>
      <w:r w:rsidRPr="00BE4D39">
        <w:rPr>
          <w:szCs w:val="28"/>
        </w:rPr>
        <w:t xml:space="preserve"> </w:t>
      </w:r>
    </w:p>
    <w:p w:rsidR="0020161E" w:rsidRPr="00BE4D39" w:rsidRDefault="00D974C5" w:rsidP="0020161E">
      <w:pPr>
        <w:pStyle w:val="10"/>
        <w:ind w:left="0"/>
        <w:rPr>
          <w:szCs w:val="28"/>
        </w:rPr>
      </w:pPr>
      <w:r w:rsidRPr="00BE4D39">
        <w:rPr>
          <w:szCs w:val="28"/>
        </w:rPr>
        <w:t xml:space="preserve"> </w:t>
      </w:r>
    </w:p>
    <w:p w:rsidR="0020161E" w:rsidRPr="00BE4D39" w:rsidRDefault="0020161E" w:rsidP="0020161E">
      <w:pPr>
        <w:jc w:val="both"/>
        <w:rPr>
          <w:sz w:val="28"/>
          <w:szCs w:val="28"/>
        </w:rPr>
      </w:pPr>
    </w:p>
    <w:p w:rsidR="0020161E" w:rsidRPr="00BE4D39" w:rsidRDefault="0020161E" w:rsidP="0020161E">
      <w:pPr>
        <w:rPr>
          <w:sz w:val="28"/>
          <w:szCs w:val="28"/>
        </w:rPr>
      </w:pPr>
    </w:p>
    <w:p w:rsidR="0020161E" w:rsidRPr="00BE4D39" w:rsidRDefault="0020161E" w:rsidP="0020161E">
      <w:pPr>
        <w:rPr>
          <w:sz w:val="28"/>
          <w:szCs w:val="28"/>
        </w:rPr>
      </w:pPr>
    </w:p>
    <w:p w:rsidR="0020161E" w:rsidRPr="00BE4D39" w:rsidRDefault="0020161E" w:rsidP="0020161E">
      <w:pPr>
        <w:rPr>
          <w:sz w:val="28"/>
          <w:szCs w:val="28"/>
        </w:rPr>
      </w:pPr>
    </w:p>
    <w:p w:rsidR="0020161E" w:rsidRPr="00BE4D39" w:rsidRDefault="0020161E" w:rsidP="0020161E">
      <w:pPr>
        <w:rPr>
          <w:sz w:val="28"/>
          <w:szCs w:val="28"/>
        </w:rPr>
      </w:pPr>
    </w:p>
    <w:p w:rsidR="0020161E" w:rsidRPr="00BE4D39" w:rsidRDefault="00596E09" w:rsidP="0020161E">
      <w:pPr>
        <w:rPr>
          <w:sz w:val="28"/>
          <w:szCs w:val="28"/>
        </w:rPr>
      </w:pPr>
      <w:r>
        <w:rPr>
          <w:sz w:val="28"/>
          <w:szCs w:val="28"/>
        </w:rPr>
        <w:t>Раз</w:t>
      </w:r>
      <w:r w:rsidR="00D5162E">
        <w:rPr>
          <w:sz w:val="28"/>
          <w:szCs w:val="28"/>
        </w:rPr>
        <w:t>ослано: в дело,</w:t>
      </w:r>
      <w:r w:rsidR="00D5547B">
        <w:rPr>
          <w:sz w:val="28"/>
          <w:szCs w:val="28"/>
        </w:rPr>
        <w:t xml:space="preserve"> </w:t>
      </w:r>
      <w:r w:rsidR="00324995">
        <w:rPr>
          <w:sz w:val="28"/>
          <w:szCs w:val="28"/>
        </w:rPr>
        <w:t xml:space="preserve">отдел ЖКХ и </w:t>
      </w:r>
      <w:proofErr w:type="gramStart"/>
      <w:r w:rsidR="00324995">
        <w:rPr>
          <w:sz w:val="28"/>
          <w:szCs w:val="28"/>
        </w:rPr>
        <w:t>Р</w:t>
      </w:r>
      <w:proofErr w:type="gramEnd"/>
      <w:r w:rsidR="00324995">
        <w:rPr>
          <w:sz w:val="28"/>
          <w:szCs w:val="28"/>
        </w:rPr>
        <w:t xml:space="preserve"> – 3,</w:t>
      </w:r>
      <w:r w:rsidR="00D5547B">
        <w:rPr>
          <w:sz w:val="28"/>
          <w:szCs w:val="28"/>
        </w:rPr>
        <w:t xml:space="preserve"> </w:t>
      </w:r>
      <w:r w:rsidR="00324995">
        <w:rPr>
          <w:sz w:val="28"/>
          <w:szCs w:val="28"/>
        </w:rPr>
        <w:t xml:space="preserve">юридический отдел, </w:t>
      </w:r>
      <w:r w:rsidR="00D5547B">
        <w:rPr>
          <w:sz w:val="28"/>
          <w:szCs w:val="28"/>
        </w:rPr>
        <w:t xml:space="preserve">СВ со СМИ, </w:t>
      </w:r>
      <w:r w:rsidR="00ED00BC" w:rsidRPr="00BE4D39">
        <w:rPr>
          <w:sz w:val="28"/>
          <w:szCs w:val="28"/>
        </w:rPr>
        <w:t>прокуратура.</w:t>
      </w:r>
      <w:r w:rsidR="00BE4D39">
        <w:rPr>
          <w:sz w:val="28"/>
          <w:szCs w:val="28"/>
        </w:rPr>
        <w:t xml:space="preserve">                     </w:t>
      </w:r>
    </w:p>
    <w:p w:rsidR="0020161E" w:rsidRPr="00BE4D39" w:rsidRDefault="0020161E" w:rsidP="0020161E">
      <w:pPr>
        <w:jc w:val="both"/>
        <w:rPr>
          <w:sz w:val="28"/>
          <w:szCs w:val="28"/>
        </w:rPr>
      </w:pPr>
      <w:r w:rsidRPr="00BE4D39">
        <w:rPr>
          <w:sz w:val="28"/>
          <w:szCs w:val="28"/>
        </w:rPr>
        <w:t xml:space="preserve">                  </w:t>
      </w:r>
    </w:p>
    <w:p w:rsidR="0020161E" w:rsidRPr="00BE4D39" w:rsidRDefault="00324995" w:rsidP="0020161E">
      <w:pPr>
        <w:outlineLvl w:val="0"/>
        <w:rPr>
          <w:sz w:val="28"/>
          <w:szCs w:val="28"/>
        </w:rPr>
      </w:pPr>
      <w:r>
        <w:rPr>
          <w:sz w:val="28"/>
          <w:szCs w:val="28"/>
        </w:rPr>
        <w:t xml:space="preserve">Т.Е. </w:t>
      </w:r>
      <w:proofErr w:type="spellStart"/>
      <w:r>
        <w:rPr>
          <w:sz w:val="28"/>
          <w:szCs w:val="28"/>
        </w:rPr>
        <w:t>Мацик</w:t>
      </w:r>
      <w:proofErr w:type="spellEnd"/>
    </w:p>
    <w:p w:rsidR="0020161E" w:rsidRPr="00BE4D39" w:rsidRDefault="0084515C" w:rsidP="0020161E">
      <w:pPr>
        <w:outlineLvl w:val="0"/>
        <w:rPr>
          <w:sz w:val="28"/>
          <w:szCs w:val="28"/>
        </w:rPr>
      </w:pPr>
      <w:r w:rsidRPr="00BE4D39">
        <w:rPr>
          <w:sz w:val="28"/>
          <w:szCs w:val="28"/>
        </w:rPr>
        <w:t xml:space="preserve">8 496 66 </w:t>
      </w:r>
      <w:r w:rsidR="00324995">
        <w:rPr>
          <w:sz w:val="28"/>
          <w:szCs w:val="28"/>
        </w:rPr>
        <w:t>2-44-64</w:t>
      </w:r>
    </w:p>
    <w:p w:rsidR="0020161E" w:rsidRPr="00BE4D39" w:rsidRDefault="0020161E" w:rsidP="0020161E">
      <w:pPr>
        <w:outlineLvl w:val="0"/>
        <w:rPr>
          <w:b/>
          <w:sz w:val="28"/>
          <w:szCs w:val="28"/>
        </w:rPr>
      </w:pPr>
    </w:p>
    <w:p w:rsidR="000C0BEC" w:rsidRPr="00BE4D39" w:rsidRDefault="000C0BEC" w:rsidP="00AE4819">
      <w:pPr>
        <w:jc w:val="both"/>
        <w:rPr>
          <w:sz w:val="28"/>
          <w:szCs w:val="28"/>
        </w:rPr>
      </w:pPr>
    </w:p>
    <w:p w:rsidR="00AB7687" w:rsidRDefault="00AB7687"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6F4732" w:rsidRDefault="006F4732" w:rsidP="00AE4819">
      <w:pPr>
        <w:jc w:val="both"/>
        <w:rPr>
          <w:sz w:val="28"/>
          <w:szCs w:val="28"/>
        </w:rPr>
      </w:pPr>
    </w:p>
    <w:p w:rsidR="005545E7" w:rsidRDefault="005545E7" w:rsidP="00AE4819">
      <w:pPr>
        <w:jc w:val="both"/>
        <w:rPr>
          <w:sz w:val="28"/>
          <w:szCs w:val="28"/>
        </w:rPr>
      </w:pPr>
    </w:p>
    <w:p w:rsidR="005545E7" w:rsidRPr="00C73884" w:rsidRDefault="005545E7" w:rsidP="005545E7">
      <w:pPr>
        <w:ind w:left="6372"/>
        <w:jc w:val="both"/>
      </w:pPr>
      <w:r w:rsidRPr="00C73884">
        <w:lastRenderedPageBreak/>
        <w:t xml:space="preserve">УТВЕРЖДЁН </w:t>
      </w:r>
    </w:p>
    <w:p w:rsidR="005545E7" w:rsidRPr="00C73884" w:rsidRDefault="005545E7" w:rsidP="005545E7">
      <w:pPr>
        <w:ind w:left="6372"/>
        <w:jc w:val="both"/>
      </w:pPr>
      <w:r w:rsidRPr="00C73884">
        <w:t xml:space="preserve">постановлением главы </w:t>
      </w:r>
    </w:p>
    <w:p w:rsidR="005545E7" w:rsidRPr="00C73884" w:rsidRDefault="005545E7" w:rsidP="005545E7">
      <w:pPr>
        <w:ind w:left="6372"/>
        <w:jc w:val="both"/>
      </w:pPr>
      <w:r w:rsidRPr="00C73884">
        <w:t xml:space="preserve">городского округа Зарайск </w:t>
      </w:r>
    </w:p>
    <w:p w:rsidR="005545E7" w:rsidRPr="00C73884" w:rsidRDefault="006F4732" w:rsidP="005545E7">
      <w:pPr>
        <w:ind w:left="6372"/>
        <w:jc w:val="both"/>
      </w:pPr>
      <w:r w:rsidRPr="00C73884">
        <w:t>от 09.01.2019 № 1/1</w:t>
      </w:r>
    </w:p>
    <w:p w:rsidR="005364C4" w:rsidRDefault="005364C4" w:rsidP="00AE4819">
      <w:pPr>
        <w:jc w:val="both"/>
        <w:rPr>
          <w:sz w:val="28"/>
          <w:szCs w:val="28"/>
        </w:rPr>
      </w:pPr>
    </w:p>
    <w:p w:rsidR="002F5E5A" w:rsidRDefault="002F5E5A" w:rsidP="002F5E5A">
      <w:pPr>
        <w:jc w:val="both"/>
        <w:rPr>
          <w:sz w:val="28"/>
          <w:szCs w:val="28"/>
        </w:rPr>
      </w:pPr>
    </w:p>
    <w:p w:rsidR="000E440D" w:rsidRDefault="000E440D" w:rsidP="000E440D">
      <w:pPr>
        <w:pStyle w:val="ConsPlusTitle"/>
        <w:jc w:val="center"/>
        <w:rPr>
          <w:rFonts w:ascii="Times New Roman" w:hAnsi="Times New Roman" w:cs="Times New Roman"/>
        </w:rPr>
      </w:pPr>
      <w:r>
        <w:rPr>
          <w:rFonts w:ascii="Times New Roman" w:hAnsi="Times New Roman" w:cs="Times New Roman"/>
        </w:rPr>
        <w:t>АДМИНИСТРАТИВНЫЙ РЕГЛАМЕНТ</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"ВЫДАЧА ЕДИНОГО</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ЖИЛИЩНОГО ДОКУМЕНТА, ВЫПИСКИ ИЗ ДОМОВОЙ КНИГИ, КАРТОЧКИ</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УЧЕТА СОБСТВЕННИКА ЖИЛОГО ПОМЕЩЕНИЯ, СПРАВОК</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И ИНЫХ ДОКУМЕНТОВ"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Термины и определения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hyperlink r:id="rId9" w:anchor="P393" w:history="1">
        <w:r w:rsidRPr="000E440D">
          <w:rPr>
            <w:rStyle w:val="af0"/>
            <w:rFonts w:ascii="Times New Roman" w:hAnsi="Times New Roman" w:cs="Times New Roman"/>
            <w:color w:val="000000" w:themeColor="text1"/>
            <w:u w:val="none"/>
          </w:rPr>
          <w:t>Термины</w:t>
        </w:r>
      </w:hyperlink>
      <w:r w:rsidRPr="000E440D">
        <w:rPr>
          <w:rFonts w:ascii="Times New Roman" w:hAnsi="Times New Roman" w:cs="Times New Roman"/>
          <w:color w:val="000000" w:themeColor="text1"/>
        </w:rPr>
        <w:t xml:space="preserve"> </w:t>
      </w:r>
      <w:r>
        <w:rPr>
          <w:rFonts w:ascii="Times New Roman" w:hAnsi="Times New Roman" w:cs="Times New Roman"/>
        </w:rPr>
        <w:t>и определения, используемые в настоящем административном регламенте (далее - Регламент), указаны в приложении 1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 ОБЩИЕ ПОЛОЖЕНИЯ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 Предмет регулирования Регламента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Регламент устанавливает стандарт предоставления муниципальной услуги "Выдача единого жилищного документа, выписки из домовой книги, карточки учета собственника жилого помещения, справок и иных документов" в муниципальном казенном учреждение "Многофункциональный центр предоставления государственных и муниципальных услуг  городского округа Зарайск"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w:t>
      </w:r>
      <w:proofErr w:type="gramEnd"/>
      <w:r>
        <w:rPr>
          <w:rFonts w:ascii="Times New Roman" w:hAnsi="Times New Roman" w:cs="Times New Roman"/>
        </w:rPr>
        <w:t xml:space="preserve"> процедур в электронной форме, а также особенности выполнения административных процедур в муниципальных многофункциональных центрах (далее - МФЦ),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 досудебный (внесудебный) порядок обжалования решений и действий (бездействия) сотрудников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 Лица, имеющие право на получение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bookmarkStart w:id="0" w:name="P48"/>
      <w:bookmarkEnd w:id="0"/>
      <w:r>
        <w:rPr>
          <w:rFonts w:ascii="Times New Roman" w:hAnsi="Times New Roman" w:cs="Times New Roman"/>
        </w:rPr>
        <w:t>2.1. Лицами, имеющими право на получение Услуги, могут выступать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Категории лиц, имеющих право на получение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физические лица: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наниматели жилых помещений, а также граждане, имеющие действующую регистрацию на территории муниципального образования городского округа Зарайск Московской области либо ранее зарегистрированные по месту жительства на территории муниципального образования городского округа Зарайск Московской области, но снятые с регистрационного учета в индивидуальных жилых домах;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наниматели жилых помещений, а также граждане, имеющие действующую регистрацию на территории муниципального образования городского округа Зарайск Московской области либо ранее зарегистрированные по месту жительства на территории муниципального образования городского округа Зарайск Московской области, но снятые с регистрационного учета в многоквартирных жилых домах;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юридические лица: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жилых помещений, расположенных на территории муниципального образования городского округа Зарайск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2) арендующие жилые помещения государственного или муниципального жилищного фонда, находящиеся на территории муниципального образования городского округа Зарайск Московской области, для целей проживания своих работников и членов их семей;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обеспечивающие строительство многоквартирных домов (застройщики), являющиеся собственниками жилых помещений в таких многоквартирных домах, введенных в эксплуатацию и расположенных на территории муниципального образования городского округа Зарайск Московской области, в случае, если жилые помещения в таких домах не переданы иным лицам по передаточному акту или иному документу о передаче;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муниципального образования городского округа Зарайск Московской области, в эксплуатацию помещения в данном доме по передаточному акту или иному документу о передаче;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члены жилищных и жилищно-строительных кооперативов, которым указанными кооперативами было предоставлено жилое помещение, находящееся на территории муниципального образования городского округа Зарайск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индивидуальные предприниматели: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жилых помещений, расположенных на территории муниципального образования городского округа Зарайск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арендующие жилые помещения государственного или муниципального жилищного фонда, находящиеся на территории муниципального образования городского округа Зарайск Московской области, для целей проживания своих работников и членов их семей;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муниципального образования городского округа Зарайск Московской области, в эксплуатацию помещения в данном доме по передаточному акту или иному документу о передаче.</w:t>
      </w:r>
    </w:p>
    <w:p w:rsidR="000E440D" w:rsidRDefault="000E440D" w:rsidP="000E440D">
      <w:pPr>
        <w:pStyle w:val="ConsPlusNormal0"/>
        <w:spacing w:before="220"/>
        <w:ind w:firstLine="540"/>
        <w:jc w:val="both"/>
        <w:rPr>
          <w:rFonts w:ascii="Times New Roman" w:hAnsi="Times New Roman" w:cs="Times New Roman"/>
        </w:rPr>
      </w:pPr>
      <w:bookmarkStart w:id="1" w:name="P63"/>
      <w:bookmarkEnd w:id="1"/>
      <w:r>
        <w:rPr>
          <w:rFonts w:ascii="Times New Roman" w:hAnsi="Times New Roman" w:cs="Times New Roman"/>
        </w:rPr>
        <w:t xml:space="preserve">2.2. Интересы лиц, указанных в </w:t>
      </w:r>
      <w:hyperlink r:id="rId10" w:anchor="P48" w:history="1">
        <w:r>
          <w:rPr>
            <w:rStyle w:val="af0"/>
            <w:rFonts w:ascii="Times New Roman" w:hAnsi="Times New Roman" w:cs="Times New Roman"/>
          </w:rPr>
          <w:t>пункте 2.1</w:t>
        </w:r>
      </w:hyperlink>
      <w:r>
        <w:rPr>
          <w:rFonts w:ascii="Times New Roman" w:hAnsi="Times New Roman" w:cs="Times New Roman"/>
        </w:rPr>
        <w:t xml:space="preserve"> настоящего Регламента, могут представлять иные лица, действующие в интересах заявителя на основании документа, подтверждающего его полномочия.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3. Требования к порядку информирования о порядке</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3.1. </w:t>
      </w:r>
      <w:hyperlink r:id="rId11" w:anchor="P444" w:history="1">
        <w:r>
          <w:rPr>
            <w:rStyle w:val="af0"/>
            <w:rFonts w:ascii="Times New Roman" w:hAnsi="Times New Roman" w:cs="Times New Roman"/>
          </w:rPr>
          <w:t>Требования</w:t>
        </w:r>
      </w:hyperlink>
      <w:r>
        <w:rPr>
          <w:rFonts w:ascii="Times New Roman" w:hAnsi="Times New Roman" w:cs="Times New Roman"/>
        </w:rPr>
        <w:t xml:space="preserve"> к порядку информирования о порядке предоставления Услуги приведены в приложении 2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II. СТАНДАРТ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4. Наименование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4.1. Муниципальная услуга "Выдача единого жилищного документа, выписки из домовой книги, карточки учета собственника жилого помещения, справок и иных документов".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5. Правовые основания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5.1. </w:t>
      </w:r>
      <w:hyperlink r:id="rId12" w:anchor="P475" w:history="1">
        <w:r>
          <w:rPr>
            <w:rStyle w:val="af0"/>
            <w:rFonts w:ascii="Times New Roman" w:hAnsi="Times New Roman" w:cs="Times New Roman"/>
          </w:rPr>
          <w:t>Список</w:t>
        </w:r>
      </w:hyperlink>
      <w:r>
        <w:rPr>
          <w:rFonts w:ascii="Times New Roman" w:hAnsi="Times New Roman" w:cs="Times New Roman"/>
        </w:rPr>
        <w:t xml:space="preserve"> нормативных актов, в соответствии с которыми осуществляется оказание Услуги, приведен в приложении 3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6. Органы и организации, участвующие в оказании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6.1. Органы, ответственные за предоставление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Органом, ответственным за предоставление Услуги, является администрация городского округа Зарайск Московской области (далее - Администрация).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6.2. В предоставлении Услуги участвуют управляющие организации, товарищества собственников жилья, расчетно-кассовые центры и иные организации, непосредственно предоставляющие Услугу.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6.3. Администрация обеспечивает предоставление Услуги на базе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7. Основания для обращения и результаты</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bookmarkStart w:id="2" w:name="P90"/>
      <w:bookmarkEnd w:id="2"/>
      <w:r>
        <w:rPr>
          <w:rFonts w:ascii="Times New Roman" w:hAnsi="Times New Roman" w:cs="Times New Roman"/>
        </w:rPr>
        <w:t>7.1. Заявитель обращается в МФЦ в целях получения следующих документов: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7.1.1. Выписка из домовой книги: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с указанием действующей регистрации граждан по месту жительства и месту пребывания;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архивная</w:t>
      </w:r>
      <w:proofErr w:type="gramEnd"/>
      <w:r>
        <w:rPr>
          <w:rFonts w:ascii="Times New Roman" w:hAnsi="Times New Roman" w:cs="Times New Roman"/>
        </w:rPr>
        <w:t xml:space="preserve"> - о регистрации граждан по месту жительства и месту пребывания (с учетом всех зарегистрированных и снятых с учета граждан).</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7.1.2. Справка: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о регистрации граждан по месту жительства и месту пребывания (с учетом всех зарегистрированных и снятых с учета граждан);</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о последнем месте регистрации умершего и о лицах, проживавших совместно с ним на день смерти;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о регистрации гражданина по месту жительства и месту пребывания;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о составе семьи (с учетом всех зарегистрированных граждан с указанием родства по отношению к заявителю).</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7.1.3. Единый жилищный документ.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Результатом предоставления Услуги является выдача документов, перечисленных в настоящем пункте, или отказ в предоставлении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7.2. В случае отсутствия оснований для отказа в предоставлении Услуги, результат представляет собой выдачу запрашиваемого документа в МФЦ, который оформляется на бумажном носителе, подписанном сотрудником МФЦ, уполномоченным на подписание запрашиваемого документа, и заверенным печатью МФЦ. </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Факт предоставления Услуги фиксируется в программном комплексе АИС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7.3. Отказ в предоставлении Услуги оформляется на бумажном носителе по форме согласно </w:t>
      </w:r>
      <w:hyperlink r:id="rId13" w:anchor="P829" w:history="1">
        <w:r>
          <w:rPr>
            <w:rStyle w:val="af0"/>
            <w:rFonts w:ascii="Times New Roman" w:hAnsi="Times New Roman" w:cs="Times New Roman"/>
          </w:rPr>
          <w:t>приложению 12</w:t>
        </w:r>
      </w:hyperlink>
      <w:r>
        <w:rPr>
          <w:rFonts w:ascii="Times New Roman" w:hAnsi="Times New Roman" w:cs="Times New Roman"/>
        </w:rPr>
        <w:t xml:space="preserve"> к Регламенту, подписывается сотрудником МФЦ, уполномоченным на подписание отказа, и заверяется печатью МФЦ либо оформляется в электронной форме и подписывается сотрудником МФЦ, уполномоченным на подписание уведомления электронной подписью. </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Факт отказа в предоставлении Услуги фиксируется в программном комплексе АИС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8. Срок предоставления муниципальной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8.1. Срок предоставления Услуги по всем основаниям, указанным в </w:t>
      </w:r>
      <w:hyperlink r:id="rId14" w:anchor="P90" w:history="1">
        <w:r>
          <w:rPr>
            <w:rStyle w:val="af0"/>
            <w:rFonts w:ascii="Times New Roman" w:hAnsi="Times New Roman" w:cs="Times New Roman"/>
          </w:rPr>
          <w:t>пункте 7.1</w:t>
        </w:r>
      </w:hyperlink>
      <w:r>
        <w:rPr>
          <w:rFonts w:ascii="Times New Roman" w:hAnsi="Times New Roman" w:cs="Times New Roman"/>
        </w:rPr>
        <w:t xml:space="preserve"> Регламента, не может превышать 30 календарных дней </w:t>
      </w:r>
      <w:proofErr w:type="gramStart"/>
      <w:r>
        <w:rPr>
          <w:rFonts w:ascii="Times New Roman" w:hAnsi="Times New Roman" w:cs="Times New Roman"/>
        </w:rPr>
        <w:t>с даты регистрации</w:t>
      </w:r>
      <w:proofErr w:type="gramEnd"/>
      <w:r>
        <w:rPr>
          <w:rFonts w:ascii="Times New Roman" w:hAnsi="Times New Roman" w:cs="Times New Roman"/>
        </w:rPr>
        <w:t xml:space="preserve"> заявления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8.2. Приостановление предоставления Услуги законодательством Российской Федерации и законодательством Московской области не предусмотрено.</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bookmarkStart w:id="3" w:name="P110"/>
      <w:bookmarkEnd w:id="3"/>
      <w:r>
        <w:rPr>
          <w:rFonts w:ascii="Times New Roman" w:hAnsi="Times New Roman" w:cs="Times New Roman"/>
        </w:rPr>
        <w:t>9. Исчерпывающий перечень документов, необходимых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9.1. Документы, предоставляемые заявителем: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9.1.1. Для всех случаев и категорий заявителей: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а) заявление о предоставлении Услуги по </w:t>
      </w:r>
      <w:hyperlink r:id="rId15" w:anchor="P760" w:history="1">
        <w:r>
          <w:rPr>
            <w:rStyle w:val="af0"/>
            <w:rFonts w:ascii="Times New Roman" w:hAnsi="Times New Roman" w:cs="Times New Roman"/>
          </w:rPr>
          <w:t>форме</w:t>
        </w:r>
      </w:hyperlink>
      <w:r>
        <w:rPr>
          <w:rFonts w:ascii="Times New Roman" w:hAnsi="Times New Roman" w:cs="Times New Roman"/>
        </w:rPr>
        <w:t xml:space="preserve"> согласно приложению 10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 xml:space="preserve">Вместе с заявлением о предоставлении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r:id="rId16" w:anchor="P496" w:history="1">
        <w:r>
          <w:rPr>
            <w:rStyle w:val="af0"/>
            <w:rFonts w:ascii="Times New Roman" w:hAnsi="Times New Roman" w:cs="Times New Roman"/>
          </w:rPr>
          <w:t>приложением 4</w:t>
        </w:r>
      </w:hyperlink>
      <w:r>
        <w:rPr>
          <w:rFonts w:ascii="Times New Roman" w:hAnsi="Times New Roman" w:cs="Times New Roman"/>
        </w:rPr>
        <w:t xml:space="preserve"> к Регламенту), для идентификации.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В случае обращения представителя заявителя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r:id="rId17" w:anchor="P496" w:history="1">
        <w:r>
          <w:rPr>
            <w:rStyle w:val="af0"/>
            <w:rFonts w:ascii="Times New Roman" w:hAnsi="Times New Roman" w:cs="Times New Roman"/>
          </w:rPr>
          <w:t>приложением 4</w:t>
        </w:r>
      </w:hyperlink>
      <w:r>
        <w:rPr>
          <w:rFonts w:ascii="Times New Roman" w:hAnsi="Times New Roman" w:cs="Times New Roman"/>
        </w:rPr>
        <w:t xml:space="preserve"> к Регламенту), а также оригинал документа, подтверждающий полномочия представителя заявителя для идентификации;</w:t>
      </w:r>
    </w:p>
    <w:p w:rsidR="000E440D" w:rsidRDefault="000E440D" w:rsidP="000E440D">
      <w:pPr>
        <w:autoSpaceDE w:val="0"/>
        <w:autoSpaceDN w:val="0"/>
        <w:adjustRightInd w:val="0"/>
        <w:jc w:val="both"/>
      </w:pPr>
      <w:r>
        <w:t xml:space="preserve">          </w:t>
      </w:r>
      <w:proofErr w:type="gramStart"/>
      <w:r>
        <w:t>б)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 уведомление о снятии с регистрационного учета, уведомление о регистрации, паспорт с проставленным штампом о снятии с регистрационного учета по месту жительства и штампом о регистрации по месту жительства, свидетельство о регистрации по месту жительства (для лиц</w:t>
      </w:r>
      <w:proofErr w:type="gramEnd"/>
      <w:r>
        <w:t xml:space="preserve">, не достигших 14-летнего возраста) и </w:t>
      </w:r>
      <w:proofErr w:type="spellStart"/>
      <w:r>
        <w:t>т</w:t>
      </w:r>
      <w:proofErr w:type="gramStart"/>
      <w:r>
        <w:t>.д</w:t>
      </w:r>
      <w:proofErr w:type="spellEnd"/>
      <w:proofErr w:type="gramEnd"/>
    </w:p>
    <w:p w:rsidR="000E440D" w:rsidRDefault="000E440D" w:rsidP="000E440D">
      <w:pPr>
        <w:autoSpaceDE w:val="0"/>
        <w:autoSpaceDN w:val="0"/>
        <w:adjustRightInd w:val="0"/>
        <w:jc w:val="both"/>
      </w:pPr>
      <w:r>
        <w:t xml:space="preserve">          в) для собственников, самостоятельно осуществляющих управление своими жилыми помещениями (домами) домовую книгу,</w:t>
      </w:r>
    </w:p>
    <w:p w:rsidR="000E440D" w:rsidRDefault="000E440D" w:rsidP="000E440D">
      <w:pPr>
        <w:autoSpaceDE w:val="0"/>
        <w:autoSpaceDN w:val="0"/>
        <w:adjustRightInd w:val="0"/>
        <w:jc w:val="both"/>
      </w:pPr>
      <w:r>
        <w:t xml:space="preserve">         г) для получения Единого Жилищного документа справку/информацию о наличии/отсутствии задолженности по жилищно-коммунальным услугам по состоянию на дату обращения заявителя за получением Единого Жилищного документа</w:t>
      </w:r>
      <w:proofErr w:type="gramStart"/>
      <w:r>
        <w:t xml:space="preserve"> .</w:t>
      </w:r>
      <w:proofErr w:type="gramEnd"/>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иные правоустанавливающие документы.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9.2. </w:t>
      </w:r>
      <w:hyperlink r:id="rId18" w:anchor="P496" w:history="1">
        <w:r>
          <w:rPr>
            <w:rStyle w:val="af0"/>
            <w:rFonts w:ascii="Times New Roman" w:hAnsi="Times New Roman" w:cs="Times New Roman"/>
          </w:rPr>
          <w:t>Требования</w:t>
        </w:r>
      </w:hyperlink>
      <w:r>
        <w:rPr>
          <w:rFonts w:ascii="Times New Roman" w:hAnsi="Times New Roman" w:cs="Times New Roman"/>
        </w:rPr>
        <w:t xml:space="preserve"> к документам приведены в приложении 4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10. Исчерпывающий перечень документов, необходимых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 которые находятся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в распоряжении органов власти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10.1. Документы, необходимые для предоставления Услуги, которые находятся в распоряжении органов власти, отсутствуют.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10.2. МФЦ не вправе требовать от заявителя предоставления информации и осуществления действий, не предусмотренных Регламентом.</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11. Стоимость предоставления Услуги для заявителя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11.1. Услуга предоставляется бесплатно.</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12. Исчерпывающий перечень оснований для отказа</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в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12.1. Основаниями для отказа в предоставлении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12.1.1. Наличие противоречивой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12.1.2. Подача заявления и документов лицом, не отвечающим требованиям, установленным </w:t>
      </w:r>
      <w:hyperlink r:id="rId19" w:anchor="P48" w:history="1">
        <w:r>
          <w:rPr>
            <w:rStyle w:val="af0"/>
            <w:rFonts w:ascii="Times New Roman" w:hAnsi="Times New Roman" w:cs="Times New Roman"/>
          </w:rPr>
          <w:t>пунктами 2.1</w:t>
        </w:r>
      </w:hyperlink>
      <w:r>
        <w:rPr>
          <w:rFonts w:ascii="Times New Roman" w:hAnsi="Times New Roman" w:cs="Times New Roman"/>
        </w:rPr>
        <w:t xml:space="preserve"> - </w:t>
      </w:r>
      <w:hyperlink r:id="rId20" w:anchor="P63" w:history="1">
        <w:r>
          <w:rPr>
            <w:rStyle w:val="af0"/>
            <w:rFonts w:ascii="Times New Roman" w:hAnsi="Times New Roman" w:cs="Times New Roman"/>
          </w:rPr>
          <w:t>2.2</w:t>
        </w:r>
      </w:hyperlink>
      <w:r>
        <w:rPr>
          <w:rFonts w:ascii="Times New Roman" w:hAnsi="Times New Roman" w:cs="Times New Roman"/>
        </w:rPr>
        <w:t xml:space="preserve">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12.1.3.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предоставления Услуги, если соответствующий документ не представлен заявителем по собственной инициативе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12.2. 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lastRenderedPageBreak/>
        <w:t>13. Исчерпывающий перечень оснований для отказа в приеме</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документов, необходимых 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13.1. Основаниями для отказа в приеме документов, необходимых для предоставления Услуги в МФЦ,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13.1.1. Предоставление заявителем документов, утративших силу.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13.1.2. Представление неполного комплекта документов.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13.1.3. Подача заявления от имени заявителя не уполномоченным на то лицом.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13.1.4. Обращение за предоставлением Услуги, не оказываемой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13.1.5. Обращение за предоставлением Услуги без предъявления документа, позволяющего установить личность заявителя либо его представителя.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13.1.6. Документы содержат подчистки и исправления текста.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13.1.7. Документы содержат повреждения, наличие которых не позволяет однозначно истолковать их содержание.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13.1.8. Некорректное заполнение обязательных полей в заявлении.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13.1.9.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13.1.10. Текст в заявлении на предоставление Услуги не поддается прочтению либо отсутствует.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МФЦ и выдается (направляется) заявителю с указанием причин отказа в течение 30 минут с момента получения от заявителя документов.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14. Перечень услуг, необходимых и обязательных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14.1. </w:t>
      </w:r>
      <w:proofErr w:type="gramStart"/>
      <w:r>
        <w:rPr>
          <w:rFonts w:ascii="Times New Roman" w:hAnsi="Times New Roman" w:cs="Times New Roman"/>
        </w:rPr>
        <w:t>МФЦ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w:t>
      </w:r>
      <w:proofErr w:type="gramEnd"/>
      <w:r>
        <w:rPr>
          <w:rFonts w:ascii="Times New Roman" w:hAnsi="Times New Roman" w:cs="Times New Roman"/>
        </w:rPr>
        <w:t xml:space="preserve"> органами местного самоуправления муниципальных услуг.</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14.2. Услуги, необходимые и обязательные для предоставления Услуги, отсутствуют.</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15. Способы предоставления заявителем документов,</w:t>
      </w:r>
    </w:p>
    <w:p w:rsidR="000E440D" w:rsidRDefault="000E440D" w:rsidP="000E440D">
      <w:pPr>
        <w:pStyle w:val="ConsPlusNormal0"/>
        <w:jc w:val="center"/>
        <w:rPr>
          <w:rFonts w:ascii="Times New Roman" w:hAnsi="Times New Roman" w:cs="Times New Roman"/>
        </w:rPr>
      </w:pPr>
      <w:proofErr w:type="gramStart"/>
      <w:r>
        <w:rPr>
          <w:rFonts w:ascii="Times New Roman" w:hAnsi="Times New Roman" w:cs="Times New Roman"/>
        </w:rPr>
        <w:t>необходимых</w:t>
      </w:r>
      <w:proofErr w:type="gramEnd"/>
      <w:r>
        <w:rPr>
          <w:rFonts w:ascii="Times New Roman" w:hAnsi="Times New Roman" w:cs="Times New Roman"/>
        </w:rPr>
        <w:t xml:space="preserve"> для получения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15.1. Личное обращение заявителя (или представителя заявителя)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15.1.1. Для получения Услуги заявитель </w:t>
      </w:r>
      <w:proofErr w:type="gramStart"/>
      <w:r>
        <w:rPr>
          <w:rFonts w:ascii="Times New Roman" w:hAnsi="Times New Roman" w:cs="Times New Roman"/>
        </w:rPr>
        <w:t>предоставляет необходимые документы</w:t>
      </w:r>
      <w:proofErr w:type="gramEnd"/>
      <w:r>
        <w:rPr>
          <w:rFonts w:ascii="Times New Roman" w:hAnsi="Times New Roman" w:cs="Times New Roman"/>
        </w:rPr>
        <w:t>, за исключением заявления. Заявление заполняется и распечатывается оператором МФЦ, проверяется и подписывается заявителем в МФЦ. Своей подписью заявитель подтверждает, что он проверил заявление на предмет ошибок. Оператор МФЦ ответственность за проверку заявления на предмет ошибок не несет.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15.1.2. Заявитель (представитель заявителя) может воспользоваться предварительной записью в МФЦ заранее по контактным телефонам, указанным в </w:t>
      </w:r>
      <w:hyperlink r:id="rId21"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15.1.3. Сотрудник МФЦ выдает заявителю расписку о получении документов с указанием их перечня и даты получения.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 Обращение за оказанием Услуги по почте.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 xml:space="preserve">15.2.1. Для получения Услуги заявитель направляет по адресу МФЦ, указанному в </w:t>
      </w:r>
      <w:hyperlink r:id="rId22"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w:t>
      </w:r>
      <w:hyperlink r:id="rId23" w:anchor="P110" w:history="1">
        <w:r>
          <w:rPr>
            <w:rStyle w:val="af0"/>
            <w:rFonts w:ascii="Times New Roman" w:hAnsi="Times New Roman" w:cs="Times New Roman"/>
          </w:rPr>
          <w:t>пункте 9</w:t>
        </w:r>
      </w:hyperlink>
      <w:r>
        <w:rPr>
          <w:rFonts w:ascii="Times New Roman" w:hAnsi="Times New Roman" w:cs="Times New Roman"/>
        </w:rPr>
        <w:t xml:space="preserve">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15.2.2. Срок начала предоставления Услуги исчисляется с момента получения направленных по почте документов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 по почте документов от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15.2.4. 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16. Способы получения заявителем результатов</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16.1. Заявитель уведомляется о дате готовности результата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16.2. Результат оказания Услуги выдается заявителю в МФЦ по истечении срока, установленного для подготовки результата.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17. Срок регистрации заявления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17.1. Заявление регистрируется в день его подачи в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18. Максимальный срок ожидания в очереди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18.1. Максимальный срок ожидания в очереди при подаче заявления и при получении результата предоставления Услуги не должен превышать 15 минут.</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19. Требования к помещениям, в которых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предоставляется Услуга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19.1. </w:t>
      </w:r>
      <w:hyperlink r:id="rId24" w:anchor="P624" w:history="1">
        <w:r>
          <w:rPr>
            <w:rStyle w:val="af0"/>
            <w:rFonts w:ascii="Times New Roman" w:hAnsi="Times New Roman" w:cs="Times New Roman"/>
          </w:rPr>
          <w:t>Требования</w:t>
        </w:r>
      </w:hyperlink>
      <w:r>
        <w:rPr>
          <w:rFonts w:ascii="Times New Roman" w:hAnsi="Times New Roman" w:cs="Times New Roman"/>
        </w:rPr>
        <w:t xml:space="preserve"> к помещениям, в которых предоставляет Услуга, приведены в приложении 6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20. Показатели доступности и качества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20.1. Показатели доступности и качества Услуги приведены в </w:t>
      </w:r>
      <w:hyperlink r:id="rId25" w:anchor="P646" w:history="1">
        <w:r>
          <w:rPr>
            <w:rStyle w:val="af0"/>
            <w:rFonts w:ascii="Times New Roman" w:hAnsi="Times New Roman" w:cs="Times New Roman"/>
          </w:rPr>
          <w:t>приложении 7</w:t>
        </w:r>
      </w:hyperlink>
      <w:r>
        <w:rPr>
          <w:rFonts w:ascii="Times New Roman" w:hAnsi="Times New Roman" w:cs="Times New Roman"/>
        </w:rPr>
        <w:t xml:space="preserve"> и </w:t>
      </w:r>
      <w:hyperlink r:id="rId26" w:anchor="P669" w:history="1">
        <w:r>
          <w:rPr>
            <w:rStyle w:val="af0"/>
            <w:rFonts w:ascii="Times New Roman" w:hAnsi="Times New Roman" w:cs="Times New Roman"/>
          </w:rPr>
          <w:t>приложении 8</w:t>
        </w:r>
      </w:hyperlink>
      <w:r>
        <w:rPr>
          <w:rFonts w:ascii="Times New Roman" w:hAnsi="Times New Roman" w:cs="Times New Roman"/>
        </w:rPr>
        <w:t xml:space="preserve">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21. Требования к организации предоставления Услуги в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21.1. </w:t>
      </w:r>
      <w:proofErr w:type="gramStart"/>
      <w:r>
        <w:rPr>
          <w:rFonts w:ascii="Times New Roman" w:hAnsi="Times New Roman" w:cs="Times New Roman"/>
        </w:rPr>
        <w:t>Организация предоставления Услуги на базе МФЦ осуществляется в соответствии с договорами на оказание услуг по ведению информационной базы по учету лиц, зарегистрированных в жилищном фонде на территории городского округа Зарайск Московской области, и соглашениями о взаимодействии между управляющей организацией, расчетно-кассовыми центрами, иными организациями и МФЦ, заключенными в порядке, установленном действующим законодательством.</w:t>
      </w:r>
      <w:proofErr w:type="gramEnd"/>
      <w:r>
        <w:rPr>
          <w:rFonts w:ascii="Times New Roman" w:hAnsi="Times New Roman" w:cs="Times New Roman"/>
        </w:rPr>
        <w:t xml:space="preserve"> Перечень МФЦ, в </w:t>
      </w:r>
      <w:proofErr w:type="gramStart"/>
      <w:r>
        <w:rPr>
          <w:rFonts w:ascii="Times New Roman" w:hAnsi="Times New Roman" w:cs="Times New Roman"/>
        </w:rPr>
        <w:t>которых</w:t>
      </w:r>
      <w:proofErr w:type="gramEnd"/>
      <w:r>
        <w:rPr>
          <w:rFonts w:ascii="Times New Roman" w:hAnsi="Times New Roman" w:cs="Times New Roman"/>
        </w:rPr>
        <w:t xml:space="preserve"> организуется предоставление Услуги в соответствии с соглашением о взаимодействии, приводится в </w:t>
      </w:r>
      <w:hyperlink r:id="rId27"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21.2. Заявитель может осуществить предварительную запись на подачу заявления в МФЦ следующими способами по своему выбору: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при личном обращении заявителя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по телефону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21.3. При предварительной записи заявитель сообщает следующие данные: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а) фамилию, имя, отчество (последнее - при наличии);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контактный номер телефона;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адрес электронной почты (при наличии);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желаемые дату и время представления документов.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21.5. Согласование с заявителями даты и времени обращения в МФЦ осуществляется с использованием средств телефонной связи, почтовой связи не позднее 1 рабочего дня со дня регистрации обращения.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Заявителю сообщаются дата и время приема документов. При личном обращении заявителю выдается талон-подтверждение.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21.6. Запись заявителей на определенную дату заканчивается за сутки до наступления этой даты.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21.8. Заявитель в любое время вправе отказаться от предварительной записи.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21.9. В отсутствие заявителей, обратившихся по предварительной записи, осуществляется прием заявителей, обратившихся в порядке очереди.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III. СОСТАВ, ПОСЛЕДОВАТЕЛЬНОСТЬ И СРОКИ ВЫПОЛНЕНИЯ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АДМИНИСТРАТИВНЫХ ПРОЦЕДУР, 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ПОРЯДКУ ИХ ВЫПОЛНЕНИЯ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22. Состав, последовательность и сроки выполнения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административных процедур при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22.1. Перечень административных процедур:</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прием и регистрация заявления и документов, необходимых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обработка и предварительное рассмотрение документов, необходимых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Услуги (при необходимости);</w:t>
      </w:r>
    </w:p>
    <w:p w:rsidR="000E440D" w:rsidRDefault="000E440D" w:rsidP="000E440D">
      <w:pPr>
        <w:spacing w:after="1"/>
      </w:pPr>
    </w:p>
    <w:p w:rsidR="000E440D" w:rsidRDefault="000E440D" w:rsidP="000E440D">
      <w:pPr>
        <w:pStyle w:val="ConsPlusNormal0"/>
        <w:spacing w:before="280"/>
        <w:ind w:firstLine="540"/>
        <w:jc w:val="both"/>
        <w:rPr>
          <w:rFonts w:ascii="Times New Roman" w:hAnsi="Times New Roman" w:cs="Times New Roman"/>
        </w:rPr>
      </w:pPr>
      <w:r>
        <w:rPr>
          <w:rFonts w:ascii="Times New Roman" w:hAnsi="Times New Roman" w:cs="Times New Roman"/>
        </w:rPr>
        <w:t>4) принятие решения о предоставлении (отказе в предоставлении)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выдача документа, являющегося результатом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22.2. </w:t>
      </w:r>
      <w:hyperlink r:id="rId28" w:anchor="P691" w:history="1">
        <w:r>
          <w:rPr>
            <w:rStyle w:val="af0"/>
            <w:rFonts w:ascii="Times New Roman" w:hAnsi="Times New Roman" w:cs="Times New Roman"/>
          </w:rPr>
          <w:t>Блок-схема</w:t>
        </w:r>
      </w:hyperlink>
      <w:r>
        <w:rPr>
          <w:rFonts w:ascii="Times New Roman" w:hAnsi="Times New Roman" w:cs="Times New Roman"/>
        </w:rPr>
        <w:t xml:space="preserve"> предоставления Услуги приведена в приложении 9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22.3. Каждая административная процедура состоит из административных действий. </w:t>
      </w:r>
      <w:hyperlink r:id="rId29" w:anchor="P829" w:history="1">
        <w:r>
          <w:rPr>
            <w:rStyle w:val="af0"/>
            <w:rFonts w:ascii="Times New Roman" w:hAnsi="Times New Roman" w:cs="Times New Roman"/>
          </w:rPr>
          <w:t>Перечень</w:t>
        </w:r>
      </w:hyperlink>
      <w:r>
        <w:rPr>
          <w:rFonts w:ascii="Times New Roman" w:hAnsi="Times New Roman" w:cs="Times New Roman"/>
        </w:rPr>
        <w:t xml:space="preserve"> и содержание административных действий, составляющих каждую административную процедуру, приведен в приложении 12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IV. ПОРЯДОК И ФОРМЫ КОНТРОЛЯ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ЗА ИСПОЛНЕНИЕМ РЕГЛАМЕНТА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 xml:space="preserve">23. Порядок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и исполнением сотрудниками МФЦ положений Регламента и иных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нормативных правовых актов, устанавливающих 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предоставлению Услуги, а также принятием ими решений</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23.1.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сотрудниками МФЦ положений Регламента и иных нормативных правовых актов, устанавливающих требования к предоставлению Услуги, осуществляется в форме: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полноты и качества предоставления Услуги (далее - Текущий контроль);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порядка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23.2. Текущий контроль осуществляют директор МФЦ и уполномоченные ими должностные лица.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23.3. Текущий контроль осуществляется в порядке, установленном нормативными актами Администрации и локальными актами МФЦ.</w:t>
      </w:r>
    </w:p>
    <w:p w:rsidR="000E440D" w:rsidRDefault="000E440D" w:rsidP="000E440D">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w:t>
      </w:r>
      <w:hyperlink r:id="rId30" w:history="1">
        <w:r>
          <w:rPr>
            <w:rStyle w:val="af0"/>
            <w:rFonts w:ascii="Times New Roman" w:hAnsi="Times New Roman" w:cs="Times New Roman"/>
          </w:rPr>
          <w:t>Закона</w:t>
        </w:r>
      </w:hyperlink>
      <w:r>
        <w:rPr>
          <w:rFonts w:ascii="Times New Roman" w:hAnsi="Times New Roman" w:cs="Times New Roman"/>
        </w:rPr>
        <w:t xml:space="preserve"> Московской области от 04.05.2016 N 37/2016-ОЗ "Кодекс Московской области об административных правонарушениях" и в соответствии с </w:t>
      </w:r>
      <w:hyperlink r:id="rId31" w:history="1">
        <w:r>
          <w:rPr>
            <w:rStyle w:val="af0"/>
            <w:rFonts w:ascii="Times New Roman" w:hAnsi="Times New Roman" w:cs="Times New Roman"/>
          </w:rPr>
          <w:t>Порядком</w:t>
        </w:r>
      </w:hyperlink>
      <w:r>
        <w:rPr>
          <w:rFonts w:ascii="Times New Roman" w:hAnsi="Times New Roman" w:cs="Times New Roman"/>
        </w:rPr>
        <w:t>,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w:t>
      </w:r>
      <w:proofErr w:type="gramEnd"/>
      <w:r>
        <w:rPr>
          <w:rFonts w:ascii="Times New Roman" w:hAnsi="Times New Roman" w:cs="Times New Roman"/>
        </w:rPr>
        <w:t xml:space="preserve">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24. Порядок и периодичность осуществления Текущего контроля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полноты и качества предоставления Услуги и контроля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за соблюдением порядка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24.1. Текущий контроль осуществляется в форме постоянного мониторинга решений и действий сотрудников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(бездействие) сотрудников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24.2. Порядок осуществления Текущего контроля утверждается руководителем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24.3.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сотрудниками МФЦ положений Регламента в части соблюдения порядка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24.4. Плановые проверки МФЦ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24.5. </w:t>
      </w:r>
      <w:proofErr w:type="gramStart"/>
      <w:r>
        <w:rPr>
          <w:rFonts w:ascii="Times New Roman" w:hAnsi="Times New Roman" w:cs="Times New Roman"/>
        </w:rPr>
        <w:t>Внеплановые проверки МФЦ проводятся 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Pr>
          <w:rFonts w:ascii="Times New Roman" w:hAnsi="Times New Roman" w:cs="Times New Roman"/>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25. Ответственность сотрудников МФЦ за решения и действия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 xml:space="preserve">(бездействие), </w:t>
      </w:r>
      <w:proofErr w:type="gramStart"/>
      <w:r>
        <w:rPr>
          <w:rFonts w:ascii="Times New Roman" w:hAnsi="Times New Roman" w:cs="Times New Roman"/>
        </w:rPr>
        <w:t>принимаемые</w:t>
      </w:r>
      <w:proofErr w:type="gramEnd"/>
      <w:r>
        <w:rPr>
          <w:rFonts w:ascii="Times New Roman" w:hAnsi="Times New Roman" w:cs="Times New Roman"/>
        </w:rPr>
        <w:t xml:space="preserve"> (осуществляемые) ими в ходе</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25.1. Сотрудники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25.2. 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 xml:space="preserve">25.3. Нарушение порядка предоставления Услуги, повлекшее ее </w:t>
      </w:r>
      <w:proofErr w:type="spellStart"/>
      <w:r>
        <w:rPr>
          <w:rFonts w:ascii="Times New Roman" w:hAnsi="Times New Roman" w:cs="Times New Roman"/>
        </w:rPr>
        <w:t>непредоставление</w:t>
      </w:r>
      <w:proofErr w:type="spellEnd"/>
      <w:r>
        <w:rPr>
          <w:rFonts w:ascii="Times New Roman" w:hAnsi="Times New Roman" w:cs="Times New Roman"/>
        </w:rPr>
        <w:t xml:space="preserve"> или предоставление Услуги с нарушением срока, установленного Регламентом, предусматривает административную ответственность сотрудника МФЦ, ответственного за соблюдение порядка предоставления Услуги, установленную </w:t>
      </w:r>
      <w:hyperlink r:id="rId32" w:history="1">
        <w:r>
          <w:rPr>
            <w:rStyle w:val="af0"/>
            <w:rFonts w:ascii="Times New Roman" w:hAnsi="Times New Roman" w:cs="Times New Roman"/>
          </w:rPr>
          <w:t>Законом</w:t>
        </w:r>
      </w:hyperlink>
      <w:r>
        <w:rPr>
          <w:rFonts w:ascii="Times New Roman" w:hAnsi="Times New Roman" w:cs="Times New Roman"/>
        </w:rPr>
        <w:t xml:space="preserve"> Московской области от 04.05.2016 N 37/2016-ОЗ "Кодекс Московской области об административных правонарушениях".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25.4. Должностным лицом МФЦ, ответственным за соблюдение порядка предоставления Услуги, является директор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26. Положения, характеризующие требования к порядку и формам</w:t>
      </w:r>
    </w:p>
    <w:p w:rsidR="000E440D" w:rsidRDefault="000E440D" w:rsidP="000E440D">
      <w:pPr>
        <w:pStyle w:val="ConsPlusNormal0"/>
        <w:jc w:val="center"/>
        <w:rPr>
          <w:rFonts w:ascii="Times New Roman" w:hAnsi="Times New Roman" w:cs="Times New Roman"/>
        </w:rPr>
      </w:pP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Услуги, в том числе со стороны</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граждан, их объединений и организаций</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26.1. Требованиями к порядку и формам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независимость;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тщательность.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26.2. Независимость Текущего контроля заключается в том, что должностное лицо, уполномоченное на его осуществление, независимо от должностного лица, сотрудника МФЦ, участвующего в предоставлении Услуги, в том числе не имеет родства с ним.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26.3. Должностные лица, осуществляющие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Услуги, должны принимать меры по предотвращению конфликта интересов при предоставлении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26.4. Тщательность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26.5. Граждане, их объединения и организации для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Услуги имеют право направлять в Администрацию и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сотрудников МФЦ и принятые ими решения, связанные с предоставлением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26.6. Граждане, их объединения и организации для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сотрудниками МФЦ порядка предоставления Услуги, повлекшее ее </w:t>
      </w:r>
      <w:proofErr w:type="spellStart"/>
      <w:r>
        <w:rPr>
          <w:rFonts w:ascii="Times New Roman" w:hAnsi="Times New Roman" w:cs="Times New Roman"/>
        </w:rPr>
        <w:t>непредоставление</w:t>
      </w:r>
      <w:proofErr w:type="spellEnd"/>
      <w:r>
        <w:rPr>
          <w:rFonts w:ascii="Times New Roman" w:hAnsi="Times New Roman" w:cs="Times New Roman"/>
        </w:rPr>
        <w:t xml:space="preserve"> или предоставление с нарушением срока, установленного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26.7.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26.8. Заявители могут контролировать предоставление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V. ДОСУДЕБНЫЙ (ВНЕСУДЕБНЫЙ) ПОРЯДОК ОБЖАЛОВАНИЯ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РЕШЕНИЙ И ДЕЙСТВИЙ (БЕЗДЕЙСТВИЯ) СОТРУДНИКОВ МФЦ,</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УЧАСТВУЮЩИХ В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27. Право заявителя подать жалобу на решение МФЦ</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и (или) действие (бездействие) сотрудников МФЦ,</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участвующих в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27.1. Заявитель имеет право обратиться в Администрацию и МФЦ,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1) нарушение срока регистрации заявления заявителя о предоставлении Услуги, установленного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нарушение срока предоставления Услуги, установленного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Регламентом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отказ в приеме документов у заявителя, если основания отказа не предусмотрены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отказ в предоставлении Услуги, если основания отказа не предусмотрены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требование с заявителя при предоставлении Услуги платы, не предусмотренной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отказ должностного лица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27.2. Жалоба подается в письменной форме на бумажном носителе либо в электронной форме.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27.4. Жалоба должна содержать:</w:t>
      </w:r>
    </w:p>
    <w:p w:rsidR="000E440D" w:rsidRDefault="000E440D" w:rsidP="000E440D">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а) 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0E440D" w:rsidRDefault="000E440D" w:rsidP="000E440D">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сведения об обжалуемых решениях и действиях (бездействии);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доводы, на основании которых заявитель не согласен с решением и действием (бездействием).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27.6. Жалоба, поступившая в Администрацию или в МФЦ, подлежит рассмотрению должностным лицом, уполномоченным на рассмотрение жалоб, который обеспечивает: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 прием и рассмотрение жалоб в соответствии с требованиями Федерального </w:t>
      </w:r>
      <w:hyperlink r:id="rId33" w:history="1">
        <w:r>
          <w:rPr>
            <w:rStyle w:val="af0"/>
            <w:rFonts w:ascii="Times New Roman" w:hAnsi="Times New Roman" w:cs="Times New Roman"/>
          </w:rPr>
          <w:t>закона</w:t>
        </w:r>
      </w:hyperlink>
      <w:r>
        <w:rPr>
          <w:rFonts w:ascii="Times New Roman" w:hAnsi="Times New Roman" w:cs="Times New Roman"/>
        </w:rPr>
        <w:t xml:space="preserve"> от 27.07.2010 N 210-ФЗ "Об организации предоставления государственных и муниципальных услуг";</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информирование заявителей о порядке обжалования решений и действий (бездействия), нарушающих их права и законные интересы.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27.7. Жалоба, поступившая в Администрацию или в МФЦ, подлежит регистрации не позднее следующего рабочего дня со дня ее поступления.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27.8. Жалоба подлежит рассмотрению:</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в течение 15 рабочих дней со дня ее регистрации в Администрации;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 xml:space="preserve">27.9. В случае если заявителем в Администрации или в МФЦ подана жалоба, рассмотрение которой не входит в их компетенцию, в течение 3 рабочих дней со дня ее регистрации в Администрации или в МФЦ жалоба перенаправляется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уполномоченный</w:t>
      </w:r>
      <w:proofErr w:type="gramEnd"/>
      <w:r>
        <w:rPr>
          <w:rFonts w:ascii="Times New Roman" w:hAnsi="Times New Roman" w:cs="Times New Roman"/>
        </w:rPr>
        <w:t xml:space="preserve"> на ее рассмотрение орган, о чем в письменной форме информируется заявитель.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0E440D" w:rsidRDefault="000E440D" w:rsidP="000E440D">
      <w:pPr>
        <w:pStyle w:val="ConsPlusNormal0"/>
        <w:spacing w:before="220"/>
        <w:ind w:firstLine="540"/>
        <w:jc w:val="both"/>
        <w:rPr>
          <w:rFonts w:ascii="Times New Roman" w:hAnsi="Times New Roman" w:cs="Times New Roman"/>
        </w:rPr>
      </w:pPr>
      <w:bookmarkStart w:id="4" w:name="P320"/>
      <w:bookmarkEnd w:id="4"/>
      <w:r>
        <w:rPr>
          <w:rFonts w:ascii="Times New Roman" w:hAnsi="Times New Roman" w:cs="Times New Roman"/>
        </w:rPr>
        <w:t>27.10. По результатам рассмотрения жалобы Администрация или МФЦ принимает одно из следующих решений:</w:t>
      </w:r>
    </w:p>
    <w:p w:rsidR="000E440D" w:rsidRDefault="000E440D" w:rsidP="000E440D">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отказывает в удовлетворении жалобы.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27.11. Не позднее дня, следующего за днем принятия решения, указанного в </w:t>
      </w:r>
      <w:hyperlink r:id="rId34" w:anchor="P320" w:history="1">
        <w:r>
          <w:rPr>
            <w:rStyle w:val="af0"/>
            <w:rFonts w:ascii="Times New Roman" w:hAnsi="Times New Roman" w:cs="Times New Roman"/>
          </w:rPr>
          <w:t>пункте 27.10</w:t>
        </w:r>
      </w:hyperlink>
      <w:r>
        <w:rPr>
          <w:rFonts w:ascii="Times New Roman" w:hAnsi="Times New Roman" w:cs="Times New Roman"/>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27.12. 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27.13. Администрация или МФЦ отказывает в удовлетворении жалобы в следующих случаях: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наличия вступившего в законную силу решения суда, арбитражного суда по жалобе о том же предмете и по тем же основаниям;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подачи жалобы лицом, полномочия которого не подтверждены в порядке, установленном законодательством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признания жалобы необоснованной.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27.14. В случае установления в ходе или по результатам </w:t>
      </w:r>
      <w:proofErr w:type="gramStart"/>
      <w:r>
        <w:rPr>
          <w:rFonts w:ascii="Times New Roman" w:hAnsi="Times New Roman" w:cs="Times New Roman"/>
        </w:rPr>
        <w:t>рассмотрения жалобы признаков события административного правонарушения</w:t>
      </w:r>
      <w:proofErr w:type="gramEnd"/>
      <w:r>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27.15. В ответе по результатам рассмотрения жалобы указываются:</w:t>
      </w:r>
    </w:p>
    <w:p w:rsidR="000E440D" w:rsidRDefault="000E440D" w:rsidP="000E440D">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1) должность, фамилия, имя, отчество (при наличии) должностного лица Администрации, принявшего решение по жалобе;</w:t>
      </w:r>
      <w:proofErr w:type="gramEnd"/>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фамилия, имя, отчество (при наличии) или наименование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основания для принятия решения по жалобе;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принятое по жалобе решение;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8) сведения о порядке обжалования принятого по жалобе решения.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27.16. Ответ по результатам рассмотрения жалобы подписывается уполномоченным на рассмотрение жалобы должностным лицом Администрации или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27.17. Администрация или МФЦ вправе оставить жалобу без ответа в следующих случаях: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отсутствия в жалобе фамилии заявителя или почтового адреса (адреса электронной почты), по которому должен быть направлен ответ;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27.18. Заявитель вправе обжаловать принятое по жалобе решение в судебном порядке в соответствии с законодательством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27.19. </w:t>
      </w:r>
      <w:proofErr w:type="gramStart"/>
      <w:r>
        <w:rPr>
          <w:rFonts w:ascii="Times New Roman" w:hAnsi="Times New Roman" w:cs="Times New Roman"/>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35" w:history="1">
        <w:r>
          <w:rPr>
            <w:rStyle w:val="af0"/>
            <w:rFonts w:ascii="Times New Roman" w:hAnsi="Times New Roman" w:cs="Times New Roman"/>
          </w:rPr>
          <w:t>порядке</w:t>
        </w:r>
      </w:hyperlink>
      <w:r>
        <w:rPr>
          <w:rFonts w:ascii="Times New Roman" w:hAnsi="Times New Roman" w:cs="Times New Roman"/>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Pr>
          <w:rFonts w:ascii="Times New Roman" w:hAnsi="Times New Roman" w:cs="Times New Roman"/>
        </w:rPr>
        <w:t xml:space="preserve"> и связи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27.20. График приема граждан: не более 1 раза в месяц по 2 часа для консультирования и приема жалоб.</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VI. ПРАВИЛА ОБРАБОТКИ ПЕРСОНАЛЬНЫХ ДАННЫХ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ПРИ ОКАЗАНИИ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28. Правила обработки персональных данных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при оказании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28.1.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28.2.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 совместимая с целями сбора персональных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28.3. Обработке подлежат только персональные данные, которые отвечают целям их обработки.</w:t>
      </w:r>
    </w:p>
    <w:p w:rsidR="000E440D" w:rsidRDefault="000E440D" w:rsidP="000E440D">
      <w:pPr>
        <w:pStyle w:val="ConsPlusNormal0"/>
        <w:spacing w:before="220"/>
        <w:ind w:firstLine="540"/>
        <w:jc w:val="both"/>
        <w:rPr>
          <w:rFonts w:ascii="Times New Roman" w:hAnsi="Times New Roman" w:cs="Times New Roman"/>
        </w:rPr>
      </w:pPr>
      <w:bookmarkStart w:id="5" w:name="P358"/>
      <w:bookmarkEnd w:id="5"/>
      <w:r>
        <w:rPr>
          <w:rFonts w:ascii="Times New Roman" w:hAnsi="Times New Roman" w:cs="Times New Roman"/>
        </w:rPr>
        <w:t>28.4. Целью обработки персональных данных является исполнение должностных обязанностей и полномочий сотрудниками МФЦ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w:t>
      </w:r>
      <w:r>
        <w:rPr>
          <w:rFonts w:ascii="Times New Roman" w:hAnsi="Times New Roman" w:cs="Times New Roman"/>
        </w:rPr>
        <w:lastRenderedPageBreak/>
        <w:t>данных. Должностные лица МФЦ должны принимать необходимые меры либо обеспечивать их принятие по удалению или уточнению неполных или неточных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28.9. В соответствии с целью обработки персональных данных, указанной в </w:t>
      </w:r>
      <w:hyperlink r:id="rId36" w:anchor="P358" w:history="1">
        <w:r>
          <w:rPr>
            <w:rStyle w:val="af0"/>
            <w:rFonts w:ascii="Times New Roman" w:hAnsi="Times New Roman" w:cs="Times New Roman"/>
          </w:rPr>
          <w:t>подпункте 28.4</w:t>
        </w:r>
      </w:hyperlink>
      <w:r>
        <w:rPr>
          <w:rFonts w:ascii="Times New Roman" w:hAnsi="Times New Roman" w:cs="Times New Roman"/>
        </w:rPr>
        <w:t xml:space="preserve"> Регламента, в МФЦ обрабатываются персональные данные: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фамилия, имя, отчество;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адрес места жительства;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домашний, сотовый телефоны;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паспортные и иные персональные данные, необходимые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имущественные и неимущественные права.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28.10. В соответствии с целью обработки персональных данных, указанной в </w:t>
      </w:r>
      <w:hyperlink r:id="rId37" w:anchor="P358" w:history="1">
        <w:r>
          <w:rPr>
            <w:rStyle w:val="af0"/>
            <w:rFonts w:ascii="Times New Roman" w:hAnsi="Times New Roman" w:cs="Times New Roman"/>
          </w:rPr>
          <w:t>подпункте 28.4</w:t>
        </w:r>
      </w:hyperlink>
      <w:r>
        <w:rPr>
          <w:rFonts w:ascii="Times New Roman" w:hAnsi="Times New Roman" w:cs="Times New Roman"/>
        </w:rPr>
        <w:t xml:space="preserve"> Регламента, к категориям субъектов, персональные данные которых обрабатываются в МФЦ, относятся физические и юридические лица, </w:t>
      </w:r>
      <w:proofErr w:type="gramStart"/>
      <w:r>
        <w:rPr>
          <w:rFonts w:ascii="Times New Roman" w:hAnsi="Times New Roman" w:cs="Times New Roman"/>
        </w:rPr>
        <w:t>обратившееся</w:t>
      </w:r>
      <w:proofErr w:type="gramEnd"/>
      <w:r>
        <w:rPr>
          <w:rFonts w:ascii="Times New Roman" w:hAnsi="Times New Roman" w:cs="Times New Roman"/>
        </w:rPr>
        <w:t xml:space="preserve"> в МФЦ за предоставлением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28.11. Сроки обработки и </w:t>
      </w:r>
      <w:proofErr w:type="gramStart"/>
      <w:r>
        <w:rPr>
          <w:rFonts w:ascii="Times New Roman" w:hAnsi="Times New Roman" w:cs="Times New Roman"/>
        </w:rPr>
        <w:t>хранения</w:t>
      </w:r>
      <w:proofErr w:type="gramEnd"/>
      <w:r>
        <w:rPr>
          <w:rFonts w:ascii="Times New Roman" w:hAnsi="Times New Roman" w:cs="Times New Roman"/>
        </w:rPr>
        <w:t xml:space="preserve"> указанных выше персональных данных определяются в соответствии с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28.12. </w:t>
      </w:r>
      <w:proofErr w:type="gramStart"/>
      <w:r>
        <w:rPr>
          <w:rFonts w:ascii="Times New Roman" w:hAnsi="Times New Roman" w:cs="Times New Roman"/>
        </w:rPr>
        <w:t>В случае достижения цели обработки персональных данных МФЦ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Pr>
          <w:rFonts w:ascii="Times New Roman" w:hAnsi="Times New Roman" w:cs="Times New Roman"/>
        </w:rPr>
        <w:t xml:space="preserve">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28.13. </w:t>
      </w:r>
      <w:proofErr w:type="gramStart"/>
      <w:r>
        <w:rPr>
          <w:rFonts w:ascii="Times New Roman" w:hAnsi="Times New Roman" w:cs="Times New Roman"/>
        </w:rPr>
        <w:t>В случае отзыва субъектом персональных данных согласия на обработку его персональных данных МФЦ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Times New Roman" w:hAnsi="Times New Roman" w:cs="Times New Roman"/>
        </w:rPr>
        <w:t xml:space="preserve"> </w:t>
      </w:r>
      <w:proofErr w:type="gramStart"/>
      <w:r>
        <w:rPr>
          <w:rFonts w:ascii="Times New Roman" w:hAnsi="Times New Roman" w:cs="Times New Roman"/>
        </w:rPr>
        <w:t>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28.15. Уполномоченные лица на получение, обработку, хранение, передачу и любое другое использование персональных данных обязаны: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знать и выполнять требования законодательства в области обеспечения защиты персональных данных, настоящего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соблюдать правила использования персональных данных, порядок их учета и хранения, исключить доступ к ним посторонних лиц;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обрабатывать только те персональные данные, к которым получен доступ в силу исполнения служебных обязанностей.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ascii="Times New Roman" w:hAnsi="Times New Roman" w:cs="Times New Roman"/>
        </w:rPr>
        <w:t>дств кр</w:t>
      </w:r>
      <w:proofErr w:type="gramEnd"/>
      <w:r>
        <w:rPr>
          <w:rFonts w:ascii="Times New Roman" w:hAnsi="Times New Roman" w:cs="Times New Roman"/>
        </w:rPr>
        <w:t>иптографической защиты информации;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28.18. 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1</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6" w:name="P393"/>
      <w:bookmarkEnd w:id="6"/>
      <w:r>
        <w:rPr>
          <w:rFonts w:ascii="Times New Roman" w:hAnsi="Times New Roman" w:cs="Times New Roman"/>
        </w:rPr>
        <w:t>ТЕРМИНЫ И ОПРЕДЕЛЕНИЯ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В Регламенте используются следующие термины и определения:</w:t>
      </w:r>
    </w:p>
    <w:p w:rsidR="000E440D" w:rsidRDefault="000E440D" w:rsidP="000E440D">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Услуга</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муниципальная услуга "Выдача единого жилищного документа, выписки из домовой книги, карточки учета собственника жилого помещения, справок и иных документов"</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Регламент</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Административный регламент предоставления муниципальной услуги "Выдача единого жилищного документа, выписки из домовой книги, карточки учета собственника жилого помещения, справок и иных документов"</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Заявитель</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лицо, обращающееся с заявлением о предоставлении услуги</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Управляющая организация</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организация, осуществляющая управление многоквартирным домом, в том числе товарищество собственников жилья, жилищный кооператив, специализированный потребительский кооператив</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Администрация</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администрация городского округа Зарайск Московской области</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lastRenderedPageBreak/>
              <w:t>МФЦ</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муниципальное казенное учреждение "Многофункциональный центр предоставления государственных и муниципальных услуг населению городского округа Зарайск "</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Сеть Интернет</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информационно-телекоммуникационная сеть Интернет</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Заявление</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запрос о предоставлении услуги, представленный любым предусмотренным Регламентом способом</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Органы власти</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органы местного самоуправления, участвующие в предоставлении муниципальных услуг</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ИС</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информационная система</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ЕИС ОУ</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единая информационная система оказания государственных и муниципальных услуг Московской области</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АИС МФЦ</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автоматизированная информационная система управления деятельностью многофункционального центра</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Файл документа</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электронный образ документа, полученный путем сканирования документа в бумажной форме</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2</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7" w:name="P444"/>
      <w:bookmarkEnd w:id="7"/>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ПОРЯДКУ ИНФОРМИРОВАНИЯ О ПОРЯДКЕ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1. График работы МФЦ и контактные телефоны приведены в </w:t>
      </w:r>
      <w:hyperlink r:id="rId38"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Информация об оказании услуги размещается в электронном виде: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на официальном сайте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на порталах uslugi.mosreg.ru, gosuslugi.ru на страницах, посвященных услуге.</w:t>
      </w:r>
    </w:p>
    <w:p w:rsidR="000E440D" w:rsidRDefault="000E440D" w:rsidP="000E440D">
      <w:pPr>
        <w:pStyle w:val="ConsPlusNormal0"/>
        <w:spacing w:before="220"/>
        <w:ind w:firstLine="540"/>
        <w:jc w:val="both"/>
        <w:rPr>
          <w:rFonts w:ascii="Times New Roman" w:hAnsi="Times New Roman" w:cs="Times New Roman"/>
        </w:rPr>
      </w:pPr>
      <w:bookmarkStart w:id="8" w:name="P451"/>
      <w:bookmarkEnd w:id="8"/>
      <w:r>
        <w:rPr>
          <w:rFonts w:ascii="Times New Roman" w:hAnsi="Times New Roman" w:cs="Times New Roman"/>
        </w:rPr>
        <w:t>3. Размещенная в электронном виде информация об оказании услуги должна включать в себя: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наименование, почтовые адреса, справочные номера телефонов, адреса электронной почты, адреса сайтов администрации и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график работы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требования к заявлению и прилагаемым к нему документам (включая их перечень);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выдержки из правовых актов в части, касающейся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д) текст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е) краткое описание порядка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ж) образцы оформления документов, необходимых для получения услуги, и требования к ним;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з) перечень типовых, наиболее актуальных вопросов, относящихся к услуге, и ответы на них.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4. Информация, указанная в </w:t>
      </w:r>
      <w:hyperlink r:id="rId39" w:anchor="P451" w:history="1">
        <w:r>
          <w:rPr>
            <w:rStyle w:val="af0"/>
            <w:rFonts w:ascii="Times New Roman" w:hAnsi="Times New Roman" w:cs="Times New Roman"/>
          </w:rPr>
          <w:t>пункте 3</w:t>
        </w:r>
      </w:hyperlink>
      <w:r>
        <w:rPr>
          <w:rFonts w:ascii="Times New Roman" w:hAnsi="Times New Roman" w:cs="Times New Roman"/>
        </w:rPr>
        <w:t xml:space="preserve"> настоящего приложения к Регламенту, предоставляется также сотрудниками МФЦ при обращении заявителей: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лично;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по почте, в том числе электронной;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в) по телефонам, указанным в </w:t>
      </w:r>
      <w:hyperlink r:id="rId40"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Консультирование по вопросам предоставления услуги сотрудниками МФЦ осуществляется бесплатно.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Информирование заявителей о порядке оказания услуги осуществляется также по телефону "горячей линии" 8-800-550-50-30.</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Информация об оказании услуги размещается в помещениях МФЦ, предназначенных для приема заявителей.</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3</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9" w:name="P475"/>
      <w:bookmarkEnd w:id="9"/>
      <w:r>
        <w:rPr>
          <w:rFonts w:ascii="Times New Roman" w:hAnsi="Times New Roman" w:cs="Times New Roman"/>
        </w:rPr>
        <w:t>СПИСОК</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НОРМАТИВНЫХ АКТОВ, В СООТВЕТСТВИИ С КОТОРЫМИ</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ОСУЩЕСТВЛЯЕТСЯ ОКАЗАНИЕ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Предоставление услуги осуществляется 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 </w:t>
      </w:r>
      <w:hyperlink r:id="rId41" w:history="1">
        <w:r>
          <w:rPr>
            <w:rStyle w:val="af0"/>
            <w:rFonts w:ascii="Times New Roman" w:hAnsi="Times New Roman" w:cs="Times New Roman"/>
          </w:rPr>
          <w:t>Конституцией</w:t>
        </w:r>
      </w:hyperlink>
      <w:r>
        <w:rPr>
          <w:rFonts w:ascii="Times New Roman" w:hAnsi="Times New Roman" w:cs="Times New Roman"/>
        </w:rPr>
        <w:t xml:space="preserve">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 Федеральным </w:t>
      </w:r>
      <w:hyperlink r:id="rId42" w:history="1">
        <w:r>
          <w:rPr>
            <w:rStyle w:val="af0"/>
            <w:rFonts w:ascii="Times New Roman" w:hAnsi="Times New Roman" w:cs="Times New Roman"/>
          </w:rPr>
          <w:t>законом</w:t>
        </w:r>
      </w:hyperlink>
      <w:r>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3. Федеральным </w:t>
      </w:r>
      <w:hyperlink r:id="rId43" w:history="1">
        <w:r>
          <w:rPr>
            <w:rStyle w:val="af0"/>
            <w:rFonts w:ascii="Times New Roman" w:hAnsi="Times New Roman" w:cs="Times New Roman"/>
          </w:rPr>
          <w:t>законом</w:t>
        </w:r>
      </w:hyperlink>
      <w:r>
        <w:rPr>
          <w:rFonts w:ascii="Times New Roman" w:hAnsi="Times New Roman" w:cs="Times New Roman"/>
        </w:rPr>
        <w:t xml:space="preserve"> от 27.07.2010 N 210-ФЗ "Об организации предоставления государственных и муниципальных услуг".</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4. </w:t>
      </w:r>
      <w:hyperlink r:id="rId44" w:history="1">
        <w:proofErr w:type="gramStart"/>
        <w:r>
          <w:rPr>
            <w:rStyle w:val="af0"/>
            <w:rFonts w:ascii="Times New Roman" w:hAnsi="Times New Roman" w:cs="Times New Roman"/>
          </w:rPr>
          <w:t>Постановлением</w:t>
        </w:r>
      </w:hyperlink>
      <w:r>
        <w:rPr>
          <w:rFonts w:ascii="Times New Roman" w:hAnsi="Times New Roman" w:cs="Times New Roman"/>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w:t>
      </w:r>
      <w:proofErr w:type="gramEnd"/>
      <w:r>
        <w:rPr>
          <w:rFonts w:ascii="Times New Roman" w:hAnsi="Times New Roman" w:cs="Times New Roman"/>
        </w:rPr>
        <w:t xml:space="preserve"> жительства в пределах Российской Федерации" (Собрание законодательства Российской Федерации, 24.07.1995, N 30, ст. 2939, "Российская газета", N 144, 27.07.1995).</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5. </w:t>
      </w:r>
      <w:hyperlink r:id="rId45" w:history="1">
        <w:proofErr w:type="gramStart"/>
        <w:r>
          <w:rPr>
            <w:rStyle w:val="af0"/>
            <w:rFonts w:ascii="Times New Roman" w:hAnsi="Times New Roman" w:cs="Times New Roman"/>
          </w:rPr>
          <w:t>Распоряжением</w:t>
        </w:r>
      </w:hyperlink>
      <w:r>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w:t>
      </w:r>
      <w:r>
        <w:rPr>
          <w:rFonts w:ascii="Times New Roman" w:hAnsi="Times New Roman" w:cs="Times New Roman"/>
        </w:rPr>
        <w:lastRenderedPageBreak/>
        <w:t>субъектов Российской Федерации и муниципальными учреждениями" (Собрание законодательства Российской Федерации, 2009, N 52, ст. 6626;</w:t>
      </w:r>
      <w:proofErr w:type="gramEnd"/>
      <w:r>
        <w:rPr>
          <w:rFonts w:ascii="Times New Roman" w:hAnsi="Times New Roman" w:cs="Times New Roman"/>
        </w:rPr>
        <w:t xml:space="preserve"> </w:t>
      </w:r>
      <w:proofErr w:type="gramStart"/>
      <w:r>
        <w:rPr>
          <w:rFonts w:ascii="Times New Roman" w:hAnsi="Times New Roman" w:cs="Times New Roman"/>
        </w:rPr>
        <w:t>2010, N 37, ст. 4777, 2012, N 2, ст. 375).</w:t>
      </w:r>
      <w:proofErr w:type="gramEnd"/>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Приказ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(Зарегистрировано в Минюсте России 05.04.2018 N 50635)</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7. </w:t>
      </w:r>
      <w:hyperlink r:id="rId46" w:history="1">
        <w:proofErr w:type="gramStart"/>
        <w:r>
          <w:rPr>
            <w:rStyle w:val="af0"/>
            <w:rFonts w:ascii="Times New Roman" w:hAnsi="Times New Roman" w:cs="Times New Roman"/>
          </w:rPr>
          <w:t>Постановлением</w:t>
        </w:r>
      </w:hyperlink>
      <w:r>
        <w:rPr>
          <w:rFonts w:ascii="Times New Roman" w:hAnsi="Times New Roman" w:cs="Times New Roman"/>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Pr>
          <w:rFonts w:ascii="Times New Roman" w:hAnsi="Times New Roman" w:cs="Times New Roman"/>
        </w:rPr>
        <w:t xml:space="preserve"> </w:t>
      </w:r>
      <w:proofErr w:type="gramStart"/>
      <w:r>
        <w:rPr>
          <w:rFonts w:ascii="Times New Roman" w:hAnsi="Times New Roman" w:cs="Times New Roman"/>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Pr>
          <w:rFonts w:ascii="Times New Roman" w:hAnsi="Times New Roman" w:cs="Times New Roman"/>
        </w:rPr>
        <w:t xml:space="preserve"> </w:t>
      </w:r>
      <w:proofErr w:type="gramStart"/>
      <w:r>
        <w:rPr>
          <w:rFonts w:ascii="Times New Roman" w:hAnsi="Times New Roman" w:cs="Times New Roman"/>
        </w:rPr>
        <w:t>Подмосковье", N 199, 24.10.2013).</w:t>
      </w:r>
      <w:proofErr w:type="gramEnd"/>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8. </w:t>
      </w:r>
      <w:hyperlink r:id="rId47" w:history="1">
        <w:r>
          <w:rPr>
            <w:rStyle w:val="af0"/>
            <w:rFonts w:ascii="Times New Roman" w:hAnsi="Times New Roman" w:cs="Times New Roman"/>
          </w:rPr>
          <w:t>Уставом</w:t>
        </w:r>
      </w:hyperlink>
      <w:r>
        <w:rPr>
          <w:rFonts w:ascii="Times New Roman" w:hAnsi="Times New Roman" w:cs="Times New Roman"/>
        </w:rPr>
        <w:t xml:space="preserve"> городского округа Зарайск Московской области (размещен на официальном сайте городского округа Зарайск </w:t>
      </w:r>
      <w:hyperlink r:id="rId48" w:history="1">
        <w:r>
          <w:rPr>
            <w:rStyle w:val="af0"/>
            <w:rFonts w:ascii="Times New Roman" w:hAnsi="Times New Roman" w:cs="Times New Roman"/>
          </w:rPr>
          <w:t>https://zarrayon.ru/</w:t>
        </w:r>
      </w:hyperlink>
      <w:proofErr w:type="gramStart"/>
      <w:r>
        <w:rPr>
          <w:rFonts w:ascii="Times New Roman" w:hAnsi="Times New Roman" w:cs="Times New Roman"/>
        </w:rPr>
        <w:t xml:space="preserve"> )</w:t>
      </w:r>
      <w:proofErr w:type="gramEnd"/>
      <w:r>
        <w:rPr>
          <w:rFonts w:ascii="Times New Roman" w:hAnsi="Times New Roman" w:cs="Times New Roman"/>
        </w:rPr>
        <w:t>.</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4</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0" w:name="P496"/>
      <w:bookmarkEnd w:id="10"/>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ДОКУМЕНТАМ, НЕОБХОДИМЫМ ДЛЯ ОКАЗАНИЯ УСЛУГИ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41"/>
        <w:gridCol w:w="4876"/>
      </w:tblGrid>
      <w:tr w:rsidR="000E440D" w:rsidTr="000E440D">
        <w:tc>
          <w:tcPr>
            <w:tcW w:w="209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Класс документа</w:t>
            </w: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Виды документов</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Требования к документу</w:t>
            </w:r>
          </w:p>
        </w:tc>
      </w:tr>
      <w:tr w:rsidR="000E440D" w:rsidTr="000E440D">
        <w:tc>
          <w:tcPr>
            <w:tcW w:w="9015" w:type="dxa"/>
            <w:gridSpan w:val="3"/>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outlineLvl w:val="2"/>
              <w:rPr>
                <w:rFonts w:ascii="Times New Roman" w:hAnsi="Times New Roman" w:cs="Times New Roman"/>
                <w:lang w:eastAsia="en-US"/>
              </w:rPr>
            </w:pPr>
            <w:r>
              <w:rPr>
                <w:rFonts w:ascii="Times New Roman" w:hAnsi="Times New Roman" w:cs="Times New Roman"/>
                <w:lang w:eastAsia="en-US"/>
              </w:rPr>
              <w:t>Документы, предоставляемые заявителем (его представителем)</w:t>
            </w:r>
          </w:p>
        </w:tc>
      </w:tr>
      <w:tr w:rsidR="000E440D" w:rsidTr="000E440D">
        <w:tc>
          <w:tcPr>
            <w:tcW w:w="2098"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удостоверяющий личность</w:t>
            </w: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гражданина Российской Федерации</w:t>
            </w:r>
          </w:p>
        </w:tc>
        <w:tc>
          <w:tcPr>
            <w:tcW w:w="4876"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Требования к документу утверждены приказом МВД РФ от 13 ноября 2017 г. N 851</w:t>
            </w:r>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Паспорт оформляется на русском </w:t>
            </w:r>
            <w:proofErr w:type="gramStart"/>
            <w:r>
              <w:rPr>
                <w:rFonts w:ascii="Times New Roman" w:hAnsi="Times New Roman" w:cs="Times New Roman"/>
                <w:lang w:eastAsia="en-US"/>
              </w:rPr>
              <w:t>языке</w:t>
            </w:r>
            <w:proofErr w:type="gramEnd"/>
            <w:r>
              <w:rPr>
                <w:rFonts w:ascii="Times New Roman" w:hAnsi="Times New Roman" w:cs="Times New Roman"/>
                <w:lang w:eastAsia="en-US"/>
              </w:rPr>
              <w:t xml:space="preserve"> на бланке паспорта, едином для всей Российской Федерации.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Обязательно:</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наличие личной фотографии;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наличие сведений о личности гражданина: фамилия, имя, отчество, пол, дата рождения и место рождения.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Наличие отметок:</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регистрации гражданина по месту жительства и снятии его с регистрационного учета;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об отношении к воинской обязанности граждан, достигших 18-летнего возраста;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регистрации и расторжении брака;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детях (гражданах Российской Федерации, не достигших 14-летнего возраста);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ранее выданных основных документах, удостоверяющих личность гражданина Российской Федерации на территории Российской Федерации;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 о выдаче основных документов, удостоверяющих личность гражданина Российской Федерации за </w:t>
            </w:r>
            <w:r>
              <w:rPr>
                <w:rFonts w:ascii="Times New Roman" w:hAnsi="Times New Roman" w:cs="Times New Roman"/>
                <w:lang w:eastAsia="en-US"/>
              </w:rPr>
              <w:lastRenderedPageBreak/>
              <w:t>пределами территории Российской Федерации.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Могут быть отметки: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группе крови и резус-факторе гражданина;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об идентификационном номере налогоплательщика.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в который внесены иные сведения, отметки или записи, является недействительным.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гражданина СССР</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форме документа утверждены </w:t>
            </w:r>
            <w:hyperlink r:id="rId49" w:history="1">
              <w:r>
                <w:rPr>
                  <w:rStyle w:val="af0"/>
                  <w:rFonts w:ascii="Times New Roman" w:hAnsi="Times New Roman" w:cs="Times New Roman"/>
                  <w:lang w:eastAsia="en-US"/>
                </w:rPr>
                <w:t>постановлением</w:t>
              </w:r>
            </w:hyperlink>
            <w:r>
              <w:rPr>
                <w:rFonts w:ascii="Times New Roman" w:hAnsi="Times New Roman" w:cs="Times New Roman"/>
                <w:lang w:eastAsia="en-US"/>
              </w:rPr>
              <w:t xml:space="preserve"> Совета Министров СССР от 28.08.1974 N 677 "Об утверждении Положения о паспортной системе в СССР"</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Временное удостоверение личности гражданина Российской Федерации</w:t>
            </w:r>
          </w:p>
        </w:tc>
        <w:tc>
          <w:tcPr>
            <w:tcW w:w="4876"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Требования к документу утверждены приказом МВД РФ от 13 ноября 2017 г. N 851</w:t>
            </w:r>
          </w:p>
          <w:p w:rsidR="000E440D" w:rsidRDefault="000E440D">
            <w:pPr>
              <w:pStyle w:val="ConsPlusNormal0"/>
              <w:spacing w:line="256" w:lineRule="auto"/>
              <w:rPr>
                <w:rFonts w:ascii="Times New Roman" w:hAnsi="Times New Roman" w:cs="Times New Roman"/>
                <w:lang w:eastAsia="en-US"/>
              </w:rPr>
            </w:pP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Военный билет</w:t>
            </w:r>
          </w:p>
        </w:tc>
        <w:tc>
          <w:tcPr>
            <w:tcW w:w="4876"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документам утверждены </w:t>
            </w:r>
            <w:hyperlink r:id="rId50"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министра обороны РФ от 18.07.2014 N 495 "Об утверждении Инструкции по обеспечению </w:t>
            </w:r>
            <w:proofErr w:type="gramStart"/>
            <w:r>
              <w:rPr>
                <w:rFonts w:ascii="Times New Roman" w:hAnsi="Times New Roman" w:cs="Times New Roman"/>
                <w:lang w:eastAsia="en-US"/>
              </w:rPr>
              <w:t>функционирования системы воинского учета граждан Российской Федерации</w:t>
            </w:r>
            <w:proofErr w:type="gramEnd"/>
            <w:r>
              <w:rPr>
                <w:rFonts w:ascii="Times New Roman" w:hAnsi="Times New Roman" w:cs="Times New Roman"/>
                <w:lang w:eastAsia="en-US"/>
              </w:rPr>
              <w:t xml:space="preserve"> и порядка проведения смотров-конкурсов на лучшую организацию осуществления воинского учета"</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Временное удостоверение, выданное взамен военного билета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иностранного гражданина</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должен содержать сведения о фамилии, имени, отчестве (при наличии), дате и месте рождения лица, обратившегося за предоставлением услуги</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Свидетельство о рассмотрении ходатайства о признании лица беженцем на территории Российской Федерации по существу</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1"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Федеральной миграционной службы от 05.04.2011 N 87 "О </w:t>
            </w:r>
            <w:proofErr w:type="gramStart"/>
            <w:r>
              <w:rPr>
                <w:rFonts w:ascii="Times New Roman" w:hAnsi="Times New Roman" w:cs="Times New Roman"/>
                <w:lang w:eastAsia="en-US"/>
              </w:rPr>
              <w:t>свидетельстве</w:t>
            </w:r>
            <w:proofErr w:type="gramEnd"/>
            <w:r>
              <w:rPr>
                <w:rFonts w:ascii="Times New Roman" w:hAnsi="Times New Roman" w:cs="Times New Roman"/>
                <w:lang w:eastAsia="en-US"/>
              </w:rPr>
              <w:t xml:space="preserve"> о рассмотрении ходатайства о признании беженцем на территории Российской Федерации по существу"</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Вид на жительство в 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2"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МВД России от 09.08.2017 N 617 "Об утверждении форм бланков вида на жительство" (зарегистрировано в Минюсте России 29.08.2017 N 47999)</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Удостоверение беженца</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3" w:history="1">
              <w:r>
                <w:rPr>
                  <w:rStyle w:val="af0"/>
                  <w:rFonts w:ascii="Times New Roman" w:hAnsi="Times New Roman" w:cs="Times New Roman"/>
                  <w:lang w:eastAsia="en-US"/>
                </w:rPr>
                <w:t>постановлением</w:t>
              </w:r>
            </w:hyperlink>
            <w:r>
              <w:rPr>
                <w:rFonts w:ascii="Times New Roman" w:hAnsi="Times New Roman" w:cs="Times New Roman"/>
                <w:lang w:eastAsia="en-US"/>
              </w:rPr>
              <w:t xml:space="preserve"> Правительства Российской Федерации от 10.05.2011 N 356 "Об удостоверении беженца"</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Разрешение на временное проживание в 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4"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Федеральной миграционной службы от 22.04.2013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w:t>
            </w:r>
            <w:r>
              <w:rPr>
                <w:rFonts w:ascii="Times New Roman" w:hAnsi="Times New Roman" w:cs="Times New Roman"/>
                <w:lang w:eastAsia="en-US"/>
              </w:rPr>
              <w:lastRenderedPageBreak/>
              <w:t>временное проживание в Российской Федерации"</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Свидетельство о предоставлении временного убежища на территории 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proofErr w:type="gramStart"/>
            <w:r>
              <w:rPr>
                <w:rFonts w:ascii="Times New Roman" w:hAnsi="Times New Roman" w:cs="Times New Roman"/>
                <w:lang w:eastAsia="en-US"/>
              </w:rPr>
              <w:t xml:space="preserve">Требования к документу утверждены </w:t>
            </w:r>
            <w:hyperlink r:id="rId55"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Федеральной миграционной службы от 25.03.2011 N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roofErr w:type="gramEnd"/>
          </w:p>
        </w:tc>
      </w:tr>
      <w:tr w:rsidR="000E440D" w:rsidTr="000E440D">
        <w:tc>
          <w:tcPr>
            <w:tcW w:w="2098"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удостоверяющий полномочия представителя</w:t>
            </w: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Доверенность</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Доверенность должна содержать следующие сведения: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лица, выдавшего доверенность;</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лица, уполномоченного по доверенности;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данные документов, удостоверяющих личность этих лиц;</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объем полномочий представителя, включающий право на подачу заявления о предоставлении государственной услуги;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дата выдачи доверенности;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подпись лица, выдавшего доверенность</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Свидетельство о рождении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6"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Министерства юстиции Российской Федерации от 25.06.2014 N 142 "Об утверждении форм бланков свидетельств о государственной регистрации актов гражданского состояния"</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Опекунское удостоверение</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должен содержать следующие сведения: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название;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порядковый номер;</w:t>
            </w:r>
          </w:p>
          <w:p w:rsidR="000E440D" w:rsidRDefault="000E440D">
            <w:pPr>
              <w:pStyle w:val="ConsPlusNormal0"/>
              <w:spacing w:line="256" w:lineRule="auto"/>
              <w:rPr>
                <w:rFonts w:ascii="Times New Roman" w:hAnsi="Times New Roman" w:cs="Times New Roman"/>
                <w:lang w:eastAsia="en-US"/>
              </w:rPr>
            </w:pPr>
            <w:proofErr w:type="gramStart"/>
            <w:r>
              <w:rPr>
                <w:rFonts w:ascii="Times New Roman" w:hAnsi="Times New Roman" w:cs="Times New Roman"/>
                <w:lang w:eastAsia="en-US"/>
              </w:rPr>
              <w:t>- фамилию, имя, отчество (при наличии) гражданина, назначенного опекуном, с указанием года рождения, паспортных данных;</w:t>
            </w:r>
            <w:proofErr w:type="gramEnd"/>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адрес проживания опекуна;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ссылку на основания установления опеки;</w:t>
            </w:r>
          </w:p>
          <w:p w:rsidR="000E440D" w:rsidRDefault="000E440D">
            <w:pPr>
              <w:pStyle w:val="ConsPlusNormal0"/>
              <w:spacing w:line="256" w:lineRule="auto"/>
              <w:rPr>
                <w:rFonts w:ascii="Times New Roman" w:hAnsi="Times New Roman" w:cs="Times New Roman"/>
                <w:lang w:eastAsia="en-US"/>
              </w:rPr>
            </w:pPr>
            <w:proofErr w:type="gramStart"/>
            <w:r>
              <w:rPr>
                <w:rFonts w:ascii="Times New Roman" w:hAnsi="Times New Roman" w:cs="Times New Roman"/>
                <w:lang w:eastAsia="en-US"/>
              </w:rPr>
              <w:t>- фамилию, имя, отчество (при наличии) недееспособного (опекаемого) с указанием паспортных данных;</w:t>
            </w:r>
            <w:proofErr w:type="gramEnd"/>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 кем и когда </w:t>
            </w:r>
            <w:proofErr w:type="gramStart"/>
            <w:r>
              <w:rPr>
                <w:rFonts w:ascii="Times New Roman" w:hAnsi="Times New Roman" w:cs="Times New Roman"/>
                <w:lang w:eastAsia="en-US"/>
              </w:rPr>
              <w:t>признан</w:t>
            </w:r>
            <w:proofErr w:type="gramEnd"/>
            <w:r>
              <w:rPr>
                <w:rFonts w:ascii="Times New Roman" w:hAnsi="Times New Roman" w:cs="Times New Roman"/>
                <w:lang w:eastAsia="en-US"/>
              </w:rPr>
              <w:t xml:space="preserve"> недееспособным (опекаемым);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дату выдачи;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срок действия удостоверения</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Попечительское удостоверение</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должен содержать следующие сведения: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название;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порядковый номер;</w:t>
            </w:r>
          </w:p>
          <w:p w:rsidR="000E440D" w:rsidRDefault="000E440D">
            <w:pPr>
              <w:pStyle w:val="ConsPlusNormal0"/>
              <w:spacing w:line="256" w:lineRule="auto"/>
              <w:rPr>
                <w:rFonts w:ascii="Times New Roman" w:hAnsi="Times New Roman" w:cs="Times New Roman"/>
                <w:lang w:eastAsia="en-US"/>
              </w:rPr>
            </w:pPr>
            <w:proofErr w:type="gramStart"/>
            <w:r>
              <w:rPr>
                <w:rFonts w:ascii="Times New Roman" w:hAnsi="Times New Roman" w:cs="Times New Roman"/>
                <w:lang w:eastAsia="en-US"/>
              </w:rPr>
              <w:t>- фамилию, имя, отчество (при наличии) гражданина, назначенного попечителем, с указанием года рождения, паспортных данных;</w:t>
            </w:r>
            <w:proofErr w:type="gramEnd"/>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адрес проживания попечителя;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ссылку на основания установления попечительства;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ограниченно дееспособного лица с указанием паспортных данных;</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кем и когда представляемое лицо признано ограниченно дееспособным;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дату выдачи;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lastRenderedPageBreak/>
              <w:t>- срок действия удостоверения</w:t>
            </w:r>
          </w:p>
        </w:tc>
      </w:tr>
      <w:tr w:rsidR="000E440D" w:rsidTr="000E440D">
        <w:tc>
          <w:tcPr>
            <w:tcW w:w="9015" w:type="dxa"/>
            <w:gridSpan w:val="3"/>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outlineLvl w:val="2"/>
              <w:rPr>
                <w:rFonts w:ascii="Times New Roman" w:hAnsi="Times New Roman" w:cs="Times New Roman"/>
                <w:lang w:eastAsia="en-US"/>
              </w:rPr>
            </w:pPr>
            <w:r>
              <w:rPr>
                <w:rFonts w:ascii="Times New Roman" w:hAnsi="Times New Roman" w:cs="Times New Roman"/>
                <w:lang w:eastAsia="en-US"/>
              </w:rPr>
              <w:lastRenderedPageBreak/>
              <w:t>Документы, запрашиваемые в порядке межведомственного взаимодействия</w:t>
            </w:r>
          </w:p>
        </w:tc>
      </w:tr>
      <w:tr w:rsidR="000E440D" w:rsidTr="000E440D">
        <w:tc>
          <w:tcPr>
            <w:tcW w:w="4139" w:type="dxa"/>
            <w:gridSpan w:val="2"/>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Выписка из Единого государственного реестра недвижимости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Регламентируется Федеральным </w:t>
            </w:r>
            <w:hyperlink r:id="rId57" w:history="1">
              <w:r>
                <w:rPr>
                  <w:rStyle w:val="af0"/>
                  <w:rFonts w:ascii="Times New Roman" w:hAnsi="Times New Roman" w:cs="Times New Roman"/>
                  <w:lang w:eastAsia="en-US"/>
                </w:rPr>
                <w:t>законом</w:t>
              </w:r>
            </w:hyperlink>
            <w:r>
              <w:rPr>
                <w:rFonts w:ascii="Times New Roman" w:hAnsi="Times New Roman" w:cs="Times New Roman"/>
                <w:lang w:eastAsia="en-US"/>
              </w:rPr>
              <w:t xml:space="preserve"> от 13 июля 2015 г. N 218-ФЗ "О государственной регистрации недвижимости"</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lastRenderedPageBreak/>
        <w:t>Приложение 5</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1" w:name="P585"/>
      <w:bookmarkEnd w:id="11"/>
      <w:r>
        <w:rPr>
          <w:rFonts w:ascii="Times New Roman" w:hAnsi="Times New Roman" w:cs="Times New Roman"/>
        </w:rPr>
        <w:t>СПРАВОЧНАЯ ИНФОРМАЦИЯ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О МЕСТЕ НАХОЖДЕНИЯ, ГРАФИКЕ РАБОТЫ, КОНТАКТНЫХ ТЕЛЕФОНАХ,</w:t>
      </w:r>
    </w:p>
    <w:p w:rsidR="000E440D" w:rsidRDefault="000E440D" w:rsidP="000E440D">
      <w:pPr>
        <w:pStyle w:val="ConsPlusNormal0"/>
        <w:jc w:val="center"/>
        <w:rPr>
          <w:rFonts w:ascii="Times New Roman" w:hAnsi="Times New Roman" w:cs="Times New Roman"/>
        </w:rPr>
      </w:pPr>
      <w:proofErr w:type="gramStart"/>
      <w:r>
        <w:rPr>
          <w:rFonts w:ascii="Times New Roman" w:hAnsi="Times New Roman" w:cs="Times New Roman"/>
        </w:rPr>
        <w:t>АДРЕСАХ</w:t>
      </w:r>
      <w:proofErr w:type="gramEnd"/>
      <w:r>
        <w:rPr>
          <w:rFonts w:ascii="Times New Roman" w:hAnsi="Times New Roman" w:cs="Times New Roman"/>
        </w:rPr>
        <w:t xml:space="preserve"> ЭЛЕКТРОННОЙ ПОЧТЫ АДМИНИСТРАЦИИ И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 Администрация городского округа Зарайск Московской области.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2154"/>
        <w:gridCol w:w="3005"/>
      </w:tblGrid>
      <w:tr w:rsidR="000E440D" w:rsidTr="000E440D">
        <w:trPr>
          <w:trHeight w:val="882"/>
        </w:trPr>
        <w:tc>
          <w:tcPr>
            <w:tcW w:w="192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Адрес администрации</w:t>
            </w:r>
          </w:p>
        </w:tc>
        <w:tc>
          <w:tcPr>
            <w:tcW w:w="192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Телефон</w:t>
            </w:r>
          </w:p>
        </w:tc>
        <w:tc>
          <w:tcPr>
            <w:tcW w:w="2154"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Сайт в Интернете</w:t>
            </w:r>
          </w:p>
        </w:tc>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График приема граждан</w:t>
            </w:r>
          </w:p>
        </w:tc>
      </w:tr>
      <w:tr w:rsidR="000E440D" w:rsidTr="000E440D">
        <w:tc>
          <w:tcPr>
            <w:tcW w:w="192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color w:val="000000"/>
                <w:lang w:eastAsia="en-US"/>
              </w:rPr>
              <w:t>140600 Московская область, г. Зарайск, ул. Советская, д.23</w:t>
            </w:r>
          </w:p>
        </w:tc>
        <w:tc>
          <w:tcPr>
            <w:tcW w:w="1928" w:type="dxa"/>
            <w:tcBorders>
              <w:top w:val="single" w:sz="4" w:space="0" w:color="auto"/>
              <w:left w:val="single" w:sz="4" w:space="0" w:color="auto"/>
              <w:bottom w:val="single" w:sz="4" w:space="0" w:color="auto"/>
              <w:right w:val="single" w:sz="4" w:space="0" w:color="auto"/>
            </w:tcBorders>
          </w:tcPr>
          <w:p w:rsidR="000E440D" w:rsidRDefault="000E440D">
            <w:pPr>
              <w:pStyle w:val="af9"/>
              <w:spacing w:before="0" w:beforeAutospacing="0" w:after="0" w:afterAutospacing="0" w:line="256" w:lineRule="auto"/>
              <w:textAlignment w:val="baseline"/>
              <w:rPr>
                <w:b/>
                <w:color w:val="000000"/>
                <w:sz w:val="21"/>
                <w:szCs w:val="21"/>
                <w:lang w:eastAsia="en-US"/>
              </w:rPr>
            </w:pPr>
            <w:r>
              <w:rPr>
                <w:rStyle w:val="afffd"/>
                <w:b w:val="0"/>
                <w:color w:val="000000"/>
                <w:bdr w:val="none" w:sz="0" w:space="0" w:color="auto" w:frame="1"/>
                <w:lang w:eastAsia="en-US"/>
              </w:rPr>
              <w:t>8 (49666) 2-52-46</w:t>
            </w:r>
          </w:p>
          <w:p w:rsidR="000E440D" w:rsidRDefault="000E440D">
            <w:pPr>
              <w:pStyle w:val="af9"/>
              <w:spacing w:before="0" w:beforeAutospacing="0" w:after="0" w:afterAutospacing="0" w:line="256" w:lineRule="auto"/>
              <w:textAlignment w:val="baseline"/>
              <w:rPr>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https://zarrayon.ru</w:t>
            </w:r>
          </w:p>
        </w:tc>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График приема граждан в администрации: с 8.00 до 17.00 для консультирования и приема жалоб</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 Муниципальное казенное учреждение "Многофункциональный центр предоставления государственных и муниципальных услуг населению городского округа Зарайск".</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57"/>
        <w:gridCol w:w="1955"/>
        <w:gridCol w:w="2381"/>
      </w:tblGrid>
      <w:tr w:rsidR="000E440D" w:rsidTr="000E440D">
        <w:tc>
          <w:tcPr>
            <w:tcW w:w="272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Адрес МФЦ</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Телефон</w:t>
            </w:r>
          </w:p>
        </w:tc>
        <w:tc>
          <w:tcPr>
            <w:tcW w:w="195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Адрес электронной почты. Сайт в Интернете</w:t>
            </w:r>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График работы</w:t>
            </w:r>
          </w:p>
        </w:tc>
      </w:tr>
      <w:tr w:rsidR="000E440D" w:rsidTr="000E440D">
        <w:tc>
          <w:tcPr>
            <w:tcW w:w="272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140600, Московская область, </w:t>
            </w:r>
            <w:proofErr w:type="spellStart"/>
            <w:r>
              <w:rPr>
                <w:rFonts w:ascii="Times New Roman" w:hAnsi="Times New Roman" w:cs="Times New Roman"/>
                <w:lang w:eastAsia="en-US"/>
              </w:rPr>
              <w:t>г</w:t>
            </w:r>
            <w:proofErr w:type="gramStart"/>
            <w:r>
              <w:rPr>
                <w:rFonts w:ascii="Times New Roman" w:hAnsi="Times New Roman" w:cs="Times New Roman"/>
                <w:lang w:eastAsia="en-US"/>
              </w:rPr>
              <w:t>.З</w:t>
            </w:r>
            <w:proofErr w:type="gramEnd"/>
            <w:r>
              <w:rPr>
                <w:rFonts w:ascii="Times New Roman" w:hAnsi="Times New Roman" w:cs="Times New Roman"/>
                <w:lang w:eastAsia="en-US"/>
              </w:rPr>
              <w:t>арайск</w:t>
            </w:r>
            <w:proofErr w:type="spellEnd"/>
            <w:r>
              <w:rPr>
                <w:rFonts w:ascii="Times New Roman" w:hAnsi="Times New Roman" w:cs="Times New Roman"/>
                <w:lang w:eastAsia="en-US"/>
              </w:rPr>
              <w:t>, ул. Советская, дом 23</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8 (800) 550-50-30 доб. 6 52208</w:t>
            </w:r>
          </w:p>
        </w:tc>
        <w:tc>
          <w:tcPr>
            <w:tcW w:w="1955"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hyperlink r:id="rId58" w:history="1">
              <w:r>
                <w:rPr>
                  <w:rStyle w:val="af0"/>
                  <w:rFonts w:ascii="Times New Roman" w:hAnsi="Times New Roman" w:cs="Times New Roman"/>
                  <w:lang w:eastAsia="en-US"/>
                </w:rPr>
                <w:t>mfc-zaraysk@mosreg.ru</w:t>
              </w:r>
            </w:hyperlink>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proofErr w:type="spellStart"/>
            <w:r>
              <w:rPr>
                <w:rFonts w:ascii="Times New Roman" w:hAnsi="Times New Roman" w:cs="Times New Roman"/>
                <w:lang w:eastAsia="en-US"/>
              </w:rPr>
              <w:t>мфц-зарайск</w:t>
            </w:r>
            <w:proofErr w:type="gramStart"/>
            <w:r>
              <w:rPr>
                <w:rFonts w:ascii="Times New Roman" w:hAnsi="Times New Roman" w:cs="Times New Roman"/>
                <w:lang w:eastAsia="en-US"/>
              </w:rPr>
              <w:t>.р</w:t>
            </w:r>
            <w:proofErr w:type="gramEnd"/>
            <w:r>
              <w:rPr>
                <w:rFonts w:ascii="Times New Roman" w:hAnsi="Times New Roman" w:cs="Times New Roman"/>
                <w:lang w:eastAsia="en-US"/>
              </w:rPr>
              <w:t>ф</w:t>
            </w:r>
            <w:proofErr w:type="spellEnd"/>
          </w:p>
          <w:p w:rsidR="000E440D" w:rsidRDefault="000E440D">
            <w:pPr>
              <w:pStyle w:val="ConsPlusNormal0"/>
              <w:spacing w:line="256" w:lineRule="auto"/>
              <w:rPr>
                <w:rFonts w:ascii="Times New Roman" w:hAnsi="Times New Roman" w:cs="Times New Roman"/>
                <w:lang w:eastAsia="en-US"/>
              </w:rPr>
            </w:pPr>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Пн. - сб. с 8.00 до 20.00, без перерыва. Вс. - выходной</w:t>
            </w:r>
          </w:p>
        </w:tc>
      </w:tr>
      <w:tr w:rsidR="000E440D" w:rsidTr="000E440D">
        <w:tc>
          <w:tcPr>
            <w:tcW w:w="272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140600, Московская область, </w:t>
            </w:r>
            <w:proofErr w:type="spellStart"/>
            <w:r>
              <w:rPr>
                <w:rFonts w:ascii="Times New Roman" w:hAnsi="Times New Roman" w:cs="Times New Roman"/>
                <w:lang w:eastAsia="en-US"/>
              </w:rPr>
              <w:t>г</w:t>
            </w:r>
            <w:proofErr w:type="gramStart"/>
            <w:r>
              <w:rPr>
                <w:rFonts w:ascii="Times New Roman" w:hAnsi="Times New Roman" w:cs="Times New Roman"/>
                <w:lang w:eastAsia="en-US"/>
              </w:rPr>
              <w:t>.З</w:t>
            </w:r>
            <w:proofErr w:type="gramEnd"/>
            <w:r>
              <w:rPr>
                <w:rFonts w:ascii="Times New Roman" w:hAnsi="Times New Roman" w:cs="Times New Roman"/>
                <w:lang w:eastAsia="en-US"/>
              </w:rPr>
              <w:t>арайск</w:t>
            </w:r>
            <w:proofErr w:type="spellEnd"/>
            <w:r>
              <w:rPr>
                <w:rFonts w:ascii="Times New Roman" w:hAnsi="Times New Roman" w:cs="Times New Roman"/>
                <w:lang w:eastAsia="en-US"/>
              </w:rPr>
              <w:t>, ул. Мерецкова, д.23</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ТЦ «»Вертикаль»</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8 (800) 550-50-30 доб. 6 52208</w:t>
            </w:r>
          </w:p>
        </w:tc>
        <w:tc>
          <w:tcPr>
            <w:tcW w:w="1955"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hyperlink r:id="rId59" w:history="1">
              <w:r>
                <w:rPr>
                  <w:rStyle w:val="af0"/>
                  <w:rFonts w:ascii="Times New Roman" w:hAnsi="Times New Roman" w:cs="Times New Roman"/>
                  <w:lang w:eastAsia="en-US"/>
                </w:rPr>
                <w:t>mfc-zaraysk@mosreg.ru</w:t>
              </w:r>
            </w:hyperlink>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proofErr w:type="spellStart"/>
            <w:r>
              <w:rPr>
                <w:rFonts w:ascii="Times New Roman" w:hAnsi="Times New Roman" w:cs="Times New Roman"/>
                <w:lang w:eastAsia="en-US"/>
              </w:rPr>
              <w:t>мфц-зарайск</w:t>
            </w:r>
            <w:proofErr w:type="gramStart"/>
            <w:r>
              <w:rPr>
                <w:rFonts w:ascii="Times New Roman" w:hAnsi="Times New Roman" w:cs="Times New Roman"/>
                <w:lang w:eastAsia="en-US"/>
              </w:rPr>
              <w:t>.р</w:t>
            </w:r>
            <w:proofErr w:type="gramEnd"/>
            <w:r>
              <w:rPr>
                <w:rFonts w:ascii="Times New Roman" w:hAnsi="Times New Roman" w:cs="Times New Roman"/>
                <w:lang w:eastAsia="en-US"/>
              </w:rPr>
              <w:t>ф</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Пн. - сб. с 8.00 до 20.00, без перерыва. Вс. - выходной</w:t>
            </w:r>
          </w:p>
        </w:tc>
      </w:tr>
      <w:tr w:rsidR="000E440D" w:rsidTr="000E440D">
        <w:tc>
          <w:tcPr>
            <w:tcW w:w="2721"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140633, Московская   </w:t>
            </w:r>
            <w:proofErr w:type="spellStart"/>
            <w:r>
              <w:rPr>
                <w:rFonts w:ascii="Times New Roman" w:hAnsi="Times New Roman" w:cs="Times New Roman"/>
                <w:lang w:eastAsia="en-US"/>
              </w:rPr>
              <w:t>область,с</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Макеево</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ул</w:t>
            </w:r>
            <w:proofErr w:type="gramStart"/>
            <w:r>
              <w:rPr>
                <w:rFonts w:ascii="Times New Roman" w:hAnsi="Times New Roman" w:cs="Times New Roman"/>
                <w:lang w:eastAsia="en-US"/>
              </w:rPr>
              <w:t>.Ц</w:t>
            </w:r>
            <w:proofErr w:type="gramEnd"/>
            <w:r>
              <w:rPr>
                <w:rFonts w:ascii="Times New Roman" w:hAnsi="Times New Roman" w:cs="Times New Roman"/>
                <w:lang w:eastAsia="en-US"/>
              </w:rPr>
              <w:t>ентральная</w:t>
            </w:r>
            <w:proofErr w:type="spellEnd"/>
            <w:r>
              <w:rPr>
                <w:rFonts w:ascii="Times New Roman" w:hAnsi="Times New Roman" w:cs="Times New Roman"/>
                <w:lang w:eastAsia="en-US"/>
              </w:rPr>
              <w:t>, д.12</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8 (800) 550-50-30 доб. 6 52208</w:t>
            </w:r>
          </w:p>
        </w:tc>
        <w:tc>
          <w:tcPr>
            <w:tcW w:w="1955"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hyperlink r:id="rId60" w:history="1">
              <w:r>
                <w:rPr>
                  <w:rStyle w:val="af0"/>
                  <w:rFonts w:ascii="Times New Roman" w:hAnsi="Times New Roman" w:cs="Times New Roman"/>
                  <w:lang w:eastAsia="en-US"/>
                </w:rPr>
                <w:t>mfc-zaraysk@mosreg.ru</w:t>
              </w:r>
            </w:hyperlink>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proofErr w:type="spellStart"/>
            <w:r>
              <w:rPr>
                <w:rFonts w:ascii="Times New Roman" w:hAnsi="Times New Roman" w:cs="Times New Roman"/>
                <w:lang w:eastAsia="en-US"/>
              </w:rPr>
              <w:t>мфц-зарайск</w:t>
            </w:r>
            <w:proofErr w:type="gramStart"/>
            <w:r>
              <w:rPr>
                <w:rFonts w:ascii="Times New Roman" w:hAnsi="Times New Roman" w:cs="Times New Roman"/>
                <w:lang w:eastAsia="en-US"/>
              </w:rPr>
              <w:t>.р</w:t>
            </w:r>
            <w:proofErr w:type="gramEnd"/>
            <w:r>
              <w:rPr>
                <w:rFonts w:ascii="Times New Roman" w:hAnsi="Times New Roman" w:cs="Times New Roman"/>
                <w:lang w:eastAsia="en-US"/>
              </w:rPr>
              <w:t>ф</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Ср., чт. с 9.00 до 16.00</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Пт. с 9.00 до 15.00</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Без перерыва. </w:t>
            </w:r>
            <w:proofErr w:type="spellStart"/>
            <w:r>
              <w:rPr>
                <w:rFonts w:ascii="Times New Roman" w:hAnsi="Times New Roman" w:cs="Times New Roman"/>
                <w:lang w:eastAsia="en-US"/>
              </w:rPr>
              <w:t>Пн</w:t>
            </w:r>
            <w:proofErr w:type="spellEnd"/>
            <w:r>
              <w:rPr>
                <w:rFonts w:ascii="Times New Roman" w:hAnsi="Times New Roman" w:cs="Times New Roman"/>
                <w:lang w:eastAsia="en-US"/>
              </w:rPr>
              <w:t>.</w:t>
            </w:r>
            <w:proofErr w:type="gramStart"/>
            <w:r>
              <w:rPr>
                <w:rFonts w:ascii="Times New Roman" w:hAnsi="Times New Roman" w:cs="Times New Roman"/>
                <w:lang w:eastAsia="en-US"/>
              </w:rPr>
              <w:t>,</w:t>
            </w:r>
            <w:proofErr w:type="spellStart"/>
            <w:r>
              <w:rPr>
                <w:rFonts w:ascii="Times New Roman" w:hAnsi="Times New Roman" w:cs="Times New Roman"/>
                <w:lang w:eastAsia="en-US"/>
              </w:rPr>
              <w:t>в</w:t>
            </w:r>
            <w:proofErr w:type="gramEnd"/>
            <w:r>
              <w:rPr>
                <w:rFonts w:ascii="Times New Roman" w:hAnsi="Times New Roman" w:cs="Times New Roman"/>
                <w:lang w:eastAsia="en-US"/>
              </w:rPr>
              <w:t>т</w:t>
            </w:r>
            <w:proofErr w:type="spellEnd"/>
            <w:r>
              <w:rPr>
                <w:rFonts w:ascii="Times New Roman" w:hAnsi="Times New Roman" w:cs="Times New Roman"/>
                <w:lang w:eastAsia="en-US"/>
              </w:rPr>
              <w:t>.,вс., выходной</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6</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2" w:name="P624"/>
      <w:bookmarkEnd w:id="12"/>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xml:space="preserve"> ПОМЕЩЕНИЯМИ, В КОТОРЫХ ПРЕДОСТАВЛЯЕТСЯ УСЛУГА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При ином размещении помещений по высоте должна быть обеспечена возможность получения услуги маломобильными группами населения.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Вход и выход из помещений оборудуются указателями.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Места для ожидания на подачу или получение документов оборудуются стульями, скамьями.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8. Кабинеты для приема заявителей должны быть оборудованы информационными табличками (вывесками) с указанием: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номера кабинета;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фамилии, имени, отчества и должности специалиста, осуществляющего предоставление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9. Рабочие места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7</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3" w:name="P646"/>
      <w:bookmarkEnd w:id="13"/>
      <w:r>
        <w:rPr>
          <w:rFonts w:ascii="Times New Roman" w:hAnsi="Times New Roman" w:cs="Times New Roman"/>
        </w:rPr>
        <w:t>ПОКАЗАТЕЛИ</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ДОСТУПНОСТИ И КАЧЕСТВА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Показателями доступности предоставления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Предоставление возможности получения услуги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Транспортная доступность к местам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Соблюдение требований Регламента о порядке информирования об оказании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Показателями качества предоставления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Соблюдение сроков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Соблюдение установленного времени ожидания в очереди при подаче заявления и при получении результата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Своевременное направление уведомлений заявителям о предоставлении или прекращении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8</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4" w:name="P669"/>
      <w:bookmarkEnd w:id="14"/>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ОБЕСПЕЧЕНИЮ ДОСТУПНОСТИ УСЛУГИ ДЛЯ ИНВАЛИДОВ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 Лицам с I и II группами инвалидности обеспечивается возможность получения услуги по месту их пребывания с предварительной записью по телефону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hAnsi="Times New Roman" w:cs="Times New Roman"/>
        </w:rPr>
        <w:t>сурдоперевод</w:t>
      </w:r>
      <w:proofErr w:type="spellEnd"/>
      <w:r>
        <w:rPr>
          <w:rFonts w:ascii="Times New Roman" w:hAnsi="Times New Roman" w:cs="Times New Roman"/>
        </w:rPr>
        <w:t xml:space="preserve"> или </w:t>
      </w:r>
      <w:proofErr w:type="spellStart"/>
      <w:r>
        <w:rPr>
          <w:rFonts w:ascii="Times New Roman" w:hAnsi="Times New Roman" w:cs="Times New Roman"/>
        </w:rPr>
        <w:t>тифлосурдоперевод</w:t>
      </w:r>
      <w:proofErr w:type="spellEnd"/>
      <w:r>
        <w:rPr>
          <w:rFonts w:ascii="Times New Roman" w:hAnsi="Times New Roman" w:cs="Times New Roman"/>
        </w:rPr>
        <w:t xml:space="preserve"> процесса оказания услуги либо организована работа автоматизированной системы </w:t>
      </w:r>
      <w:proofErr w:type="spellStart"/>
      <w:r>
        <w:rPr>
          <w:rFonts w:ascii="Times New Roman" w:hAnsi="Times New Roman" w:cs="Times New Roman"/>
        </w:rPr>
        <w:t>сурдоперевода</w:t>
      </w:r>
      <w:proofErr w:type="spellEnd"/>
      <w:r>
        <w:rPr>
          <w:rFonts w:ascii="Times New Roman" w:hAnsi="Times New Roman" w:cs="Times New Roman"/>
        </w:rPr>
        <w:t xml:space="preserve"> или </w:t>
      </w:r>
      <w:proofErr w:type="spellStart"/>
      <w:r>
        <w:rPr>
          <w:rFonts w:ascii="Times New Roman" w:hAnsi="Times New Roman" w:cs="Times New Roman"/>
        </w:rPr>
        <w:t>тифлосурдоперевода</w:t>
      </w:r>
      <w:proofErr w:type="spellEnd"/>
      <w:r>
        <w:rPr>
          <w:rFonts w:ascii="Times New Roman" w:hAnsi="Times New Roman" w:cs="Times New Roman"/>
        </w:rPr>
        <w:t>, произведено консультирование по интересующим его вопросам указанным способом.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 xml:space="preserve"> и собаки-проводника.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1" w:history="1">
        <w:r>
          <w:rPr>
            <w:rStyle w:val="af0"/>
            <w:rFonts w:ascii="Times New Roman" w:hAnsi="Times New Roman" w:cs="Times New Roman"/>
          </w:rPr>
          <w:t>закона</w:t>
        </w:r>
      </w:hyperlink>
      <w:r>
        <w:rPr>
          <w:rFonts w:ascii="Times New Roman" w:hAnsi="Times New Roman" w:cs="Times New Roman"/>
        </w:rPr>
        <w:t xml:space="preserve"> от 30 декабря 2009 года N 384-ФЗ "Технический регламент о безопасности зданий и сооружений".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10. В МФЦ организуется бесплатный туалет для посетителей, в том числе туалет, предназначенный для инвалидов.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оказания услуги; оказанию помощи инвалидам в преодолении барьеров, мешающих получению ими услуг наравне с другими.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lastRenderedPageBreak/>
        <w:t>Приложение 9</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spacing w:after="1" w:line="220" w:lineRule="atLeast"/>
        <w:jc w:val="center"/>
        <w:rPr>
          <w:rFonts w:asciiTheme="minorHAnsi" w:hAnsiTheme="minorHAnsi" w:cstheme="minorBidi"/>
        </w:rPr>
      </w:pPr>
      <w:bookmarkStart w:id="15" w:name="P691"/>
      <w:bookmarkEnd w:id="15"/>
      <w:r>
        <w:t>БЛОК-СХЕМА</w:t>
      </w:r>
    </w:p>
    <w:p w:rsidR="000E440D" w:rsidRDefault="000E440D" w:rsidP="000E440D">
      <w:pPr>
        <w:spacing w:after="1" w:line="220" w:lineRule="atLeast"/>
        <w:jc w:val="center"/>
      </w:pPr>
      <w:r>
        <w:t>ПРЕДОСТАВЛЕНИЯ УСЛУГИ</w:t>
      </w:r>
    </w:p>
    <w:p w:rsidR="000E440D" w:rsidRDefault="000E440D" w:rsidP="000E440D">
      <w:pPr>
        <w:spacing w:after="1" w:line="220" w:lineRule="atLeast"/>
        <w:jc w:val="both"/>
      </w:pP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│Предоставление заявления и документов для предоставления услуги│</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│МФЦ</w:t>
      </w:r>
      <w:proofErr w:type="gramStart"/>
      <w:r>
        <w:rPr>
          <w:rFonts w:ascii="Courier New" w:hAnsi="Courier New" w:cs="Courier New"/>
          <w:sz w:val="20"/>
        </w:rPr>
        <w:t>│&lt;──────────────────┤П</w:t>
      </w:r>
      <w:proofErr w:type="gramEnd"/>
      <w:r>
        <w:rPr>
          <w:rFonts w:ascii="Courier New" w:hAnsi="Courier New" w:cs="Courier New"/>
          <w:sz w:val="20"/>
        </w:rPr>
        <w:t>о почте│</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│Имеются основания для отказа</w:t>
      </w:r>
      <w:proofErr w:type="gramStart"/>
      <w:r>
        <w:rPr>
          <w:rFonts w:ascii="Courier New" w:hAnsi="Courier New" w:cs="Courier New"/>
          <w:sz w:val="20"/>
        </w:rPr>
        <w:t>│         │Н</w:t>
      </w:r>
      <w:proofErr w:type="gramEnd"/>
      <w:r>
        <w:rPr>
          <w:rFonts w:ascii="Courier New" w:hAnsi="Courier New" w:cs="Courier New"/>
          <w:sz w:val="20"/>
        </w:rPr>
        <w:t>е имеется оснований          │</w:t>
      </w:r>
    </w:p>
    <w:p w:rsidR="000E440D" w:rsidRDefault="000E440D" w:rsidP="000E440D">
      <w:pPr>
        <w:spacing w:after="1" w:line="200" w:lineRule="atLeast"/>
        <w:jc w:val="both"/>
      </w:pPr>
      <w:proofErr w:type="gramStart"/>
      <w:r>
        <w:rPr>
          <w:rFonts w:ascii="Courier New" w:hAnsi="Courier New" w:cs="Courier New"/>
          <w:sz w:val="20"/>
        </w:rPr>
        <w:t>│в приеме документов (не все │         │для отказа в приеме документов│</w:t>
      </w:r>
      <w:proofErr w:type="gramEnd"/>
    </w:p>
    <w:p w:rsidR="000E440D" w:rsidRDefault="000E440D" w:rsidP="000E440D">
      <w:pPr>
        <w:spacing w:after="1" w:line="200" w:lineRule="atLeast"/>
        <w:jc w:val="both"/>
      </w:pPr>
      <w:proofErr w:type="gramStart"/>
      <w:r>
        <w:rPr>
          <w:rFonts w:ascii="Courier New" w:hAnsi="Courier New" w:cs="Courier New"/>
          <w:sz w:val="20"/>
        </w:rPr>
        <w:t>│обязательные документы      │         │(все обязательные документы   │</w:t>
      </w:r>
      <w:proofErr w:type="gramEnd"/>
    </w:p>
    <w:p w:rsidR="000E440D" w:rsidRDefault="000E440D" w:rsidP="000E440D">
      <w:pPr>
        <w:spacing w:after="1" w:line="200" w:lineRule="atLeast"/>
        <w:jc w:val="both"/>
      </w:pPr>
      <w:proofErr w:type="gramStart"/>
      <w:r>
        <w:rPr>
          <w:rFonts w:ascii="Courier New" w:hAnsi="Courier New" w:cs="Courier New"/>
          <w:sz w:val="20"/>
        </w:rPr>
        <w:t>│представлены)               │         │представлены)                 │</w:t>
      </w:r>
      <w:proofErr w:type="gramEnd"/>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│Подготовка и выдача заявителю │       │Обработка заявления        │</w:t>
      </w:r>
    </w:p>
    <w:p w:rsidR="000E440D" w:rsidRDefault="000E440D" w:rsidP="000E440D">
      <w:pPr>
        <w:spacing w:after="1" w:line="200" w:lineRule="atLeast"/>
        <w:jc w:val="both"/>
      </w:pPr>
      <w:r>
        <w:rPr>
          <w:rFonts w:ascii="Courier New" w:hAnsi="Courier New" w:cs="Courier New"/>
          <w:sz w:val="20"/>
        </w:rPr>
        <w:t>│уведомления об отказе в приеме│       │и представленных документов│</w:t>
      </w:r>
    </w:p>
    <w:p w:rsidR="000E440D" w:rsidRDefault="000E440D" w:rsidP="000E440D">
      <w:pPr>
        <w:spacing w:after="1" w:line="200" w:lineRule="atLeast"/>
        <w:jc w:val="both"/>
      </w:pPr>
      <w:r>
        <w:rPr>
          <w:rFonts w:ascii="Courier New" w:hAnsi="Courier New" w:cs="Courier New"/>
          <w:sz w:val="20"/>
        </w:rPr>
        <w:t>│документов через МФЦ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│Отсутствуют│&lt;─────────────────────────┤Правоустанавливающие документы│</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│Формирование и направление</w:t>
      </w:r>
      <w:proofErr w:type="gramStart"/>
      <w:r>
        <w:rPr>
          <w:rFonts w:ascii="Courier New" w:hAnsi="Courier New" w:cs="Courier New"/>
          <w:sz w:val="20"/>
        </w:rPr>
        <w:t xml:space="preserve">  │                   │В</w:t>
      </w:r>
      <w:proofErr w:type="gramEnd"/>
      <w:r>
        <w:rPr>
          <w:rFonts w:ascii="Courier New" w:hAnsi="Courier New" w:cs="Courier New"/>
          <w:sz w:val="20"/>
        </w:rPr>
        <w:t xml:space="preserve"> наличии│</w:t>
      </w:r>
    </w:p>
    <w:p w:rsidR="000E440D" w:rsidRDefault="000E440D" w:rsidP="000E440D">
      <w:pPr>
        <w:spacing w:after="1" w:line="200" w:lineRule="atLeast"/>
        <w:jc w:val="both"/>
      </w:pPr>
      <w:r>
        <w:rPr>
          <w:rFonts w:ascii="Courier New" w:hAnsi="Courier New" w:cs="Courier New"/>
          <w:sz w:val="20"/>
        </w:rPr>
        <w:t>│межведомственных запросов   │                   └────┬────┘</w:t>
      </w:r>
    </w:p>
    <w:p w:rsidR="000E440D" w:rsidRDefault="000E440D" w:rsidP="000E440D">
      <w:pPr>
        <w:spacing w:after="1" w:line="200" w:lineRule="atLeast"/>
        <w:jc w:val="both"/>
      </w:pPr>
      <w:r>
        <w:rPr>
          <w:rFonts w:ascii="Courier New" w:hAnsi="Courier New" w:cs="Courier New"/>
          <w:sz w:val="20"/>
        </w:rPr>
        <w:t>│в органы (организации),     │                        │</w:t>
      </w:r>
    </w:p>
    <w:p w:rsidR="000E440D" w:rsidRDefault="000E440D" w:rsidP="000E440D">
      <w:pPr>
        <w:spacing w:after="1" w:line="200" w:lineRule="atLeast"/>
        <w:jc w:val="both"/>
      </w:pPr>
      <w:r>
        <w:rPr>
          <w:rFonts w:ascii="Courier New" w:hAnsi="Courier New" w:cs="Courier New"/>
          <w:sz w:val="20"/>
        </w:rPr>
        <w:t>│участвующие в предоставлении│                        │</w:t>
      </w:r>
    </w:p>
    <w:p w:rsidR="000E440D" w:rsidRDefault="000E440D" w:rsidP="000E440D">
      <w:pPr>
        <w:spacing w:after="1" w:line="200" w:lineRule="atLeast"/>
        <w:jc w:val="both"/>
      </w:pPr>
      <w:r>
        <w:rPr>
          <w:rFonts w:ascii="Courier New" w:hAnsi="Courier New" w:cs="Courier New"/>
          <w:sz w:val="20"/>
        </w:rPr>
        <w:t>│услуги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             \/                           \/</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│Документы  │      │</w:t>
      </w:r>
      <w:proofErr w:type="gramStart"/>
      <w:r>
        <w:rPr>
          <w:rFonts w:ascii="Courier New" w:hAnsi="Courier New" w:cs="Courier New"/>
          <w:sz w:val="20"/>
        </w:rPr>
        <w:t>Документы</w:t>
      </w:r>
      <w:proofErr w:type="gramEnd"/>
      <w:r>
        <w:rPr>
          <w:rFonts w:ascii="Courier New" w:hAnsi="Courier New" w:cs="Courier New"/>
          <w:sz w:val="20"/>
        </w:rPr>
        <w:t>├────────&gt;│Принятие решения       │</w:t>
      </w:r>
    </w:p>
    <w:p w:rsidR="000E440D" w:rsidRDefault="000E440D" w:rsidP="000E440D">
      <w:pPr>
        <w:spacing w:after="1" w:line="200" w:lineRule="atLeast"/>
        <w:jc w:val="both"/>
      </w:pPr>
      <w:r>
        <w:rPr>
          <w:rFonts w:ascii="Courier New" w:hAnsi="Courier New" w:cs="Courier New"/>
          <w:sz w:val="20"/>
        </w:rPr>
        <w:t>│не получены│      │</w:t>
      </w:r>
      <w:proofErr w:type="gramStart"/>
      <w:r>
        <w:rPr>
          <w:rFonts w:ascii="Courier New" w:hAnsi="Courier New" w:cs="Courier New"/>
          <w:sz w:val="20"/>
        </w:rPr>
        <w:t>получены</w:t>
      </w:r>
      <w:proofErr w:type="gramEnd"/>
      <w:r>
        <w:rPr>
          <w:rFonts w:ascii="Courier New" w:hAnsi="Courier New" w:cs="Courier New"/>
          <w:sz w:val="20"/>
        </w:rPr>
        <w:t xml:space="preserve"> │   ┌─────┤о предоставлении/отказе│</w:t>
      </w:r>
    </w:p>
    <w:p w:rsidR="000E440D" w:rsidRDefault="000E440D" w:rsidP="000E440D">
      <w:pPr>
        <w:spacing w:after="1" w:line="200" w:lineRule="atLeast"/>
        <w:jc w:val="both"/>
      </w:pPr>
      <w:r>
        <w:rPr>
          <w:rFonts w:ascii="Courier New" w:hAnsi="Courier New" w:cs="Courier New"/>
          <w:sz w:val="20"/>
        </w:rPr>
        <w:t>└─────────┬─┘      └─────────┘   │     │в предоставлении услуги│</w:t>
      </w:r>
    </w:p>
    <w:p w:rsidR="000E440D" w:rsidRDefault="000E440D" w:rsidP="000E440D">
      <w:pPr>
        <w:spacing w:after="1" w:line="200" w:lineRule="atLeast"/>
        <w:jc w:val="both"/>
      </w:pPr>
      <w:r>
        <w:rPr>
          <w:rFonts w:ascii="Courier New" w:hAnsi="Courier New" w:cs="Courier New"/>
          <w:sz w:val="20"/>
        </w:rPr>
        <w:t xml:space="preserve">          │                      │     └──────────────┬────────┘</w:t>
      </w:r>
    </w:p>
    <w:p w:rsidR="000E440D" w:rsidRDefault="000E440D" w:rsidP="000E440D">
      <w:pPr>
        <w:spacing w:after="1" w:line="200" w:lineRule="atLeast"/>
        <w:jc w:val="both"/>
      </w:pPr>
      <w:r>
        <w:rPr>
          <w:rFonts w:ascii="Courier New" w:hAnsi="Courier New" w:cs="Courier New"/>
          <w:sz w:val="20"/>
        </w:rPr>
        <w:t xml:space="preserve">          \/                     │                    \/</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│Отказ в предоставлении услуги│&lt;─┘     │Предоставление услуги├───┐</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 xml:space="preserve">          \/                                \/         /\        │</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│Подготовка и выдача заявителю</w:t>
      </w:r>
      <w:proofErr w:type="gramStart"/>
      <w:r>
        <w:rPr>
          <w:rFonts w:ascii="Courier New" w:hAnsi="Courier New" w:cs="Courier New"/>
          <w:sz w:val="20"/>
        </w:rPr>
        <w:t xml:space="preserve">     │   │П</w:t>
      </w:r>
      <w:proofErr w:type="gramEnd"/>
      <w:r>
        <w:rPr>
          <w:rFonts w:ascii="Courier New" w:hAnsi="Courier New" w:cs="Courier New"/>
          <w:sz w:val="20"/>
        </w:rPr>
        <w:t>ри необходимости      │ │</w:t>
      </w:r>
    </w:p>
    <w:p w:rsidR="000E440D" w:rsidRDefault="000E440D" w:rsidP="000E440D">
      <w:pPr>
        <w:spacing w:after="1" w:line="200" w:lineRule="atLeast"/>
        <w:jc w:val="both"/>
      </w:pPr>
      <w:r>
        <w:rPr>
          <w:rFonts w:ascii="Courier New" w:hAnsi="Courier New" w:cs="Courier New"/>
          <w:sz w:val="20"/>
        </w:rPr>
        <w:t>│решения об отказе в предоставлении│   │направляются запросы   │ │</w:t>
      </w:r>
    </w:p>
    <w:p w:rsidR="000E440D" w:rsidRDefault="000E440D" w:rsidP="000E440D">
      <w:pPr>
        <w:spacing w:after="1" w:line="200" w:lineRule="atLeast"/>
        <w:jc w:val="both"/>
      </w:pPr>
      <w:r>
        <w:rPr>
          <w:rFonts w:ascii="Courier New" w:hAnsi="Courier New" w:cs="Courier New"/>
          <w:sz w:val="20"/>
        </w:rPr>
        <w:t>│услуги через МФЦ                  │   │в УК, ТСЖ, РКЦ. Ответы │ │</w:t>
      </w:r>
    </w:p>
    <w:p w:rsidR="000E440D" w:rsidRDefault="000E440D" w:rsidP="000E440D">
      <w:pPr>
        <w:spacing w:after="1" w:line="200" w:lineRule="atLeast"/>
        <w:jc w:val="both"/>
      </w:pPr>
      <w:r>
        <w:rPr>
          <w:rFonts w:ascii="Courier New" w:hAnsi="Courier New" w:cs="Courier New"/>
          <w:sz w:val="20"/>
        </w:rPr>
        <w:t>└──────────────────────────────────┘   │на запросы направляются│ │</w:t>
      </w:r>
    </w:p>
    <w:p w:rsidR="000E440D" w:rsidRDefault="000E440D" w:rsidP="000E440D">
      <w:pPr>
        <w:spacing w:after="1" w:line="200" w:lineRule="atLeast"/>
        <w:jc w:val="both"/>
      </w:pPr>
      <w:r>
        <w:rPr>
          <w:rFonts w:ascii="Courier New" w:hAnsi="Courier New" w:cs="Courier New"/>
          <w:sz w:val="20"/>
        </w:rPr>
        <w:t xml:space="preserve">                                       │в МФЦ                  │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│Выдача документа, являющегося│</w:t>
      </w:r>
    </w:p>
    <w:p w:rsidR="000E440D" w:rsidRDefault="000E440D" w:rsidP="000E440D">
      <w:pPr>
        <w:spacing w:after="1" w:line="200" w:lineRule="atLeast"/>
        <w:jc w:val="both"/>
      </w:pPr>
      <w:r>
        <w:rPr>
          <w:rFonts w:ascii="Courier New" w:hAnsi="Courier New" w:cs="Courier New"/>
          <w:sz w:val="20"/>
        </w:rPr>
        <w:t xml:space="preserve">                                       │результатом предоставления   │</w:t>
      </w:r>
    </w:p>
    <w:p w:rsidR="000E440D" w:rsidRDefault="000E440D" w:rsidP="000E440D">
      <w:pPr>
        <w:spacing w:after="1" w:line="200" w:lineRule="atLeast"/>
        <w:jc w:val="both"/>
      </w:pPr>
      <w:r>
        <w:rPr>
          <w:rFonts w:ascii="Courier New" w:hAnsi="Courier New" w:cs="Courier New"/>
          <w:sz w:val="20"/>
        </w:rPr>
        <w:t xml:space="preserve">                                       │услуги, через МФЦ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bookmarkStart w:id="16" w:name="_GoBack"/>
      <w:bookmarkEnd w:id="16"/>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right"/>
        <w:outlineLvl w:val="0"/>
      </w:pPr>
      <w:r>
        <w:t>Приложение 10</w:t>
      </w:r>
    </w:p>
    <w:p w:rsidR="000E440D" w:rsidRDefault="000E440D" w:rsidP="000E440D">
      <w:pPr>
        <w:spacing w:after="1" w:line="220" w:lineRule="atLeast"/>
        <w:jc w:val="right"/>
      </w:pPr>
      <w:r>
        <w:t>к Регламенту</w:t>
      </w:r>
    </w:p>
    <w:p w:rsidR="000E440D" w:rsidRDefault="000E440D" w:rsidP="000E440D">
      <w:pPr>
        <w:spacing w:after="1" w:line="220" w:lineRule="atLeast"/>
        <w:jc w:val="both"/>
      </w:pPr>
    </w:p>
    <w:p w:rsidR="000E440D" w:rsidRDefault="000E440D" w:rsidP="000E440D">
      <w:pPr>
        <w:spacing w:after="1" w:line="200" w:lineRule="atLeast"/>
        <w:jc w:val="both"/>
      </w:pPr>
      <w:r>
        <w:rPr>
          <w:rFonts w:ascii="Courier New" w:hAnsi="Courier New" w:cs="Courier New"/>
          <w:sz w:val="20"/>
        </w:rPr>
        <w:t xml:space="preserve">                              Форма заявления</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Руководителю ______________________</w:t>
      </w:r>
    </w:p>
    <w:p w:rsidR="000E440D" w:rsidRDefault="000E440D" w:rsidP="000E440D">
      <w:pPr>
        <w:spacing w:after="1" w:line="200" w:lineRule="atLeast"/>
        <w:jc w:val="both"/>
      </w:pPr>
      <w:r>
        <w:rPr>
          <w:rFonts w:ascii="Courier New" w:hAnsi="Courier New" w:cs="Courier New"/>
          <w:sz w:val="20"/>
        </w:rPr>
        <w:t xml:space="preserve">                                        от ________________________________</w:t>
      </w:r>
    </w:p>
    <w:p w:rsidR="000E440D" w:rsidRDefault="000E440D" w:rsidP="000E440D">
      <w:pPr>
        <w:spacing w:after="1" w:line="200" w:lineRule="atLeast"/>
        <w:jc w:val="both"/>
      </w:pPr>
      <w:r>
        <w:rPr>
          <w:rFonts w:ascii="Courier New" w:hAnsi="Courier New" w:cs="Courier New"/>
          <w:sz w:val="20"/>
        </w:rPr>
        <w:t xml:space="preserve">                                        проживающего ______________________</w:t>
      </w:r>
    </w:p>
    <w:p w:rsidR="000E440D" w:rsidRDefault="000E440D" w:rsidP="000E440D">
      <w:pPr>
        <w:spacing w:after="1" w:line="200" w:lineRule="atLeast"/>
        <w:jc w:val="both"/>
      </w:pPr>
      <w:r>
        <w:rPr>
          <w:rFonts w:ascii="Courier New" w:hAnsi="Courier New" w:cs="Courier New"/>
          <w:sz w:val="20"/>
        </w:rPr>
        <w:t xml:space="preserve">                                        ___________________________________</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Заявление</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Прошу выдать мне (нужное отметить знаком "V"):</w:t>
      </w:r>
    </w:p>
    <w:p w:rsidR="000E440D" w:rsidRDefault="000E440D" w:rsidP="000E440D">
      <w:pPr>
        <w:spacing w:after="1" w:line="200" w:lineRule="atLeast"/>
        <w:jc w:val="both"/>
      </w:pPr>
      <w:r>
        <w:rPr>
          <w:rFonts w:ascii="Courier New" w:hAnsi="Courier New" w:cs="Courier New"/>
          <w:sz w:val="20"/>
        </w:rPr>
        <w:t>┌─┐</w:t>
      </w:r>
    </w:p>
    <w:p w:rsidR="000E440D" w:rsidRDefault="000E440D" w:rsidP="000E440D">
      <w:pPr>
        <w:spacing w:after="1" w:line="200" w:lineRule="atLeast"/>
        <w:jc w:val="both"/>
      </w:pPr>
      <w:r>
        <w:rPr>
          <w:rFonts w:ascii="Courier New" w:hAnsi="Courier New" w:cs="Courier New"/>
          <w:sz w:val="20"/>
        </w:rPr>
        <w:t>│ │ выписку из домовой книги (архивную выписку) ___________________________</w:t>
      </w:r>
    </w:p>
    <w:p w:rsidR="000E440D" w:rsidRDefault="000E440D" w:rsidP="000E440D">
      <w:pPr>
        <w:spacing w:after="1" w:line="200" w:lineRule="atLeast"/>
        <w:jc w:val="both"/>
      </w:pPr>
      <w:r>
        <w:rPr>
          <w:rFonts w:ascii="Courier New" w:hAnsi="Courier New" w:cs="Courier New"/>
          <w:sz w:val="20"/>
        </w:rPr>
        <w:t>└─┘                                                (наименование адреса)</w:t>
      </w:r>
    </w:p>
    <w:p w:rsidR="000E440D" w:rsidRDefault="000E440D" w:rsidP="000E440D">
      <w:pPr>
        <w:spacing w:after="1" w:line="200" w:lineRule="atLeast"/>
        <w:jc w:val="both"/>
      </w:pPr>
      <w:r>
        <w:rPr>
          <w:rFonts w:ascii="Courier New" w:hAnsi="Courier New" w:cs="Courier New"/>
          <w:sz w:val="20"/>
        </w:rPr>
        <w:t xml:space="preserve">    за _______ год</w:t>
      </w:r>
    </w:p>
    <w:p w:rsidR="000E440D" w:rsidRDefault="000E440D" w:rsidP="000E440D">
      <w:pPr>
        <w:spacing w:after="1" w:line="200" w:lineRule="atLeast"/>
        <w:jc w:val="both"/>
      </w:pPr>
      <w:r>
        <w:rPr>
          <w:rFonts w:ascii="Courier New" w:hAnsi="Courier New" w:cs="Courier New"/>
          <w:sz w:val="20"/>
        </w:rPr>
        <w:t>┌─┐</w:t>
      </w:r>
    </w:p>
    <w:p w:rsidR="000E440D" w:rsidRDefault="000E440D" w:rsidP="000E440D">
      <w:pPr>
        <w:spacing w:after="1" w:line="200" w:lineRule="atLeast"/>
        <w:jc w:val="both"/>
      </w:pPr>
      <w:r>
        <w:rPr>
          <w:rFonts w:ascii="Courier New" w:hAnsi="Courier New" w:cs="Courier New"/>
          <w:sz w:val="20"/>
        </w:rPr>
        <w:t xml:space="preserve">│ │ справку (архивную справку) </w:t>
      </w:r>
      <w:proofErr w:type="gramStart"/>
      <w:r>
        <w:rPr>
          <w:rFonts w:ascii="Courier New" w:hAnsi="Courier New" w:cs="Courier New"/>
          <w:sz w:val="20"/>
        </w:rPr>
        <w:t>о</w:t>
      </w:r>
      <w:proofErr w:type="gramEnd"/>
      <w:r>
        <w:rPr>
          <w:rFonts w:ascii="Courier New" w:hAnsi="Courier New" w:cs="Courier New"/>
          <w:sz w:val="20"/>
        </w:rPr>
        <w:t xml:space="preserve"> ___________ за ______ год по форме N _____</w:t>
      </w:r>
    </w:p>
    <w:p w:rsidR="000E440D" w:rsidRDefault="000E440D" w:rsidP="000E440D">
      <w:pPr>
        <w:spacing w:after="1" w:line="200" w:lineRule="atLeast"/>
        <w:jc w:val="both"/>
      </w:pPr>
      <w:r>
        <w:rPr>
          <w:rFonts w:ascii="Courier New" w:hAnsi="Courier New" w:cs="Courier New"/>
          <w:sz w:val="20"/>
        </w:rPr>
        <w:t>└─┘</w:t>
      </w:r>
    </w:p>
    <w:p w:rsidR="000E440D" w:rsidRDefault="000E440D" w:rsidP="000E440D">
      <w:pPr>
        <w:spacing w:after="1" w:line="200" w:lineRule="atLeast"/>
        <w:jc w:val="both"/>
        <w:rPr>
          <w:rFonts w:ascii="Courier New" w:hAnsi="Courier New" w:cs="Courier New"/>
          <w:sz w:val="20"/>
        </w:rPr>
      </w:pPr>
      <w:r>
        <w:rPr>
          <w:noProof/>
        </w:rPr>
        <mc:AlternateContent>
          <mc:Choice Requires="wps">
            <w:drawing>
              <wp:anchor distT="0" distB="0" distL="114300" distR="114300" simplePos="0" relativeHeight="251659264" behindDoc="0" locked="0" layoutInCell="1" allowOverlap="1" wp14:anchorId="760740DB" wp14:editId="0F5014E9">
                <wp:simplePos x="0" y="0"/>
                <wp:positionH relativeFrom="column">
                  <wp:posOffset>53340</wp:posOffset>
                </wp:positionH>
                <wp:positionV relativeFrom="paragraph">
                  <wp:posOffset>88265</wp:posOffset>
                </wp:positionV>
                <wp:extent cx="13335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3335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pt;margin-top:6.95pt;width: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" fillcolor="white [3201]" strokecolor="black [3200]" strokeweight="2pt"/>
            </w:pict>
          </mc:Fallback>
        </mc:AlternateContent>
      </w:r>
      <w:r>
        <w:rPr>
          <w:rFonts w:ascii="Courier New" w:hAnsi="Courier New" w:cs="Courier New"/>
          <w:sz w:val="20"/>
        </w:rPr>
        <w:t xml:space="preserve">  </w:t>
      </w: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ind w:firstLine="708"/>
        <w:jc w:val="both"/>
        <w:rPr>
          <w:rFonts w:ascii="Courier New" w:hAnsi="Courier New" w:cs="Courier New"/>
          <w:sz w:val="20"/>
        </w:rPr>
      </w:pPr>
      <w:r>
        <w:rPr>
          <w:rFonts w:ascii="Courier New" w:hAnsi="Courier New" w:cs="Courier New"/>
          <w:sz w:val="20"/>
        </w:rPr>
        <w:t>Единый Жилищный документ</w:t>
      </w: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jc w:val="both"/>
        <w:rPr>
          <w:rFonts w:asciiTheme="minorHAnsi" w:hAnsiTheme="minorHAnsi" w:cstheme="minorBidi"/>
          <w:sz w:val="22"/>
        </w:rPr>
      </w:pPr>
      <w:r>
        <w:rPr>
          <w:rFonts w:ascii="Courier New" w:hAnsi="Courier New" w:cs="Courier New"/>
          <w:sz w:val="20"/>
        </w:rPr>
        <w:t xml:space="preserve">  Результат  предоставления муниципальной  услуги прошу  выдать  в форме документа на бумажном носителе.</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(оборотная сторона заявления)</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Отметка  о  комплекте  документов  (проставляется  в  случае отсутствия</w:t>
      </w:r>
      <w:proofErr w:type="gramEnd"/>
    </w:p>
    <w:p w:rsidR="000E440D" w:rsidRDefault="000E440D" w:rsidP="000E440D">
      <w:pPr>
        <w:spacing w:after="1" w:line="200" w:lineRule="atLeast"/>
        <w:jc w:val="both"/>
      </w:pPr>
      <w:r>
        <w:rPr>
          <w:rFonts w:ascii="Courier New" w:hAnsi="Courier New" w:cs="Courier New"/>
          <w:sz w:val="20"/>
        </w:rPr>
        <w:t>одного  или  более  документов,  не  находящихся  в  распоряжении  органов,</w:t>
      </w:r>
    </w:p>
    <w:p w:rsidR="000E440D" w:rsidRDefault="000E440D" w:rsidP="000E440D">
      <w:pPr>
        <w:spacing w:after="1" w:line="200" w:lineRule="atLeast"/>
        <w:jc w:val="both"/>
      </w:pPr>
      <w:proofErr w:type="gramStart"/>
      <w:r>
        <w:rPr>
          <w:rFonts w:ascii="Courier New" w:hAnsi="Courier New" w:cs="Courier New"/>
          <w:sz w:val="20"/>
        </w:rPr>
        <w:t>предоставляющих</w:t>
      </w:r>
      <w:proofErr w:type="gramEnd"/>
      <w:r>
        <w:rPr>
          <w:rFonts w:ascii="Courier New" w:hAnsi="Courier New" w:cs="Courier New"/>
          <w:sz w:val="20"/>
        </w:rPr>
        <w:t xml:space="preserve">    государственные    или    муниципальные   услуги,   либо</w:t>
      </w:r>
    </w:p>
    <w:p w:rsidR="000E440D" w:rsidRDefault="000E440D" w:rsidP="000E440D">
      <w:pPr>
        <w:spacing w:after="1" w:line="200" w:lineRule="atLeast"/>
        <w:jc w:val="both"/>
      </w:pPr>
      <w:proofErr w:type="gramStart"/>
      <w:r>
        <w:rPr>
          <w:rFonts w:ascii="Courier New" w:hAnsi="Courier New" w:cs="Courier New"/>
          <w:sz w:val="20"/>
        </w:rPr>
        <w:t>подведомственных</w:t>
      </w:r>
      <w:proofErr w:type="gramEnd"/>
      <w:r>
        <w:rPr>
          <w:rFonts w:ascii="Courier New" w:hAnsi="Courier New" w:cs="Courier New"/>
          <w:sz w:val="20"/>
        </w:rPr>
        <w:t xml:space="preserve">   органам  государственной  власти  или  органам  местного</w:t>
      </w:r>
    </w:p>
    <w:p w:rsidR="000E440D" w:rsidRDefault="000E440D" w:rsidP="000E440D">
      <w:pPr>
        <w:spacing w:after="1" w:line="200" w:lineRule="atLeast"/>
        <w:jc w:val="both"/>
      </w:pPr>
      <w:r>
        <w:rPr>
          <w:rFonts w:ascii="Courier New" w:hAnsi="Courier New" w:cs="Courier New"/>
          <w:sz w:val="20"/>
        </w:rPr>
        <w:t xml:space="preserve">самоуправления  организаций,  участвующих  в  предоставлении  </w:t>
      </w:r>
      <w:proofErr w:type="gramStart"/>
      <w:r>
        <w:rPr>
          <w:rFonts w:ascii="Courier New" w:hAnsi="Courier New" w:cs="Courier New"/>
          <w:sz w:val="20"/>
        </w:rPr>
        <w:t>муниципальной</w:t>
      </w:r>
      <w:proofErr w:type="gramEnd"/>
    </w:p>
    <w:p w:rsidR="000E440D" w:rsidRDefault="000E440D" w:rsidP="000E440D">
      <w:pPr>
        <w:spacing w:after="1" w:line="200" w:lineRule="atLeast"/>
        <w:jc w:val="both"/>
      </w:pPr>
      <w:r>
        <w:rPr>
          <w:rFonts w:ascii="Courier New" w:hAnsi="Courier New" w:cs="Courier New"/>
          <w:sz w:val="20"/>
        </w:rPr>
        <w:t>услуги):</w:t>
      </w:r>
    </w:p>
    <w:p w:rsidR="000E440D" w:rsidRDefault="000E440D" w:rsidP="000E440D">
      <w:pPr>
        <w:spacing w:after="1" w:line="200" w:lineRule="atLeast"/>
        <w:jc w:val="both"/>
      </w:pPr>
      <w:r>
        <w:rPr>
          <w:rFonts w:ascii="Courier New" w:hAnsi="Courier New" w:cs="Courier New"/>
          <w:sz w:val="20"/>
        </w:rPr>
        <w:t xml:space="preserve">    О   представлении   неполного  комплекта  документов,  требующихся  </w:t>
      </w:r>
      <w:proofErr w:type="gramStart"/>
      <w:r>
        <w:rPr>
          <w:rFonts w:ascii="Courier New" w:hAnsi="Courier New" w:cs="Courier New"/>
          <w:sz w:val="20"/>
        </w:rPr>
        <w:t>для</w:t>
      </w:r>
      <w:proofErr w:type="gramEnd"/>
    </w:p>
    <w:p w:rsidR="000E440D" w:rsidRDefault="000E440D" w:rsidP="000E440D">
      <w:pPr>
        <w:spacing w:after="1" w:line="200" w:lineRule="atLeast"/>
        <w:jc w:val="both"/>
      </w:pPr>
      <w:r>
        <w:rPr>
          <w:rFonts w:ascii="Courier New" w:hAnsi="Courier New" w:cs="Courier New"/>
          <w:sz w:val="20"/>
        </w:rPr>
        <w:t xml:space="preserve">предоставления  муниципальной  услуги  и </w:t>
      </w:r>
      <w:proofErr w:type="gramStart"/>
      <w:r>
        <w:rPr>
          <w:rFonts w:ascii="Courier New" w:hAnsi="Courier New" w:cs="Courier New"/>
          <w:sz w:val="20"/>
        </w:rPr>
        <w:t>представляемых</w:t>
      </w:r>
      <w:proofErr w:type="gramEnd"/>
      <w:r>
        <w:rPr>
          <w:rFonts w:ascii="Courier New" w:hAnsi="Courier New" w:cs="Courier New"/>
          <w:sz w:val="20"/>
        </w:rPr>
        <w:t xml:space="preserve"> заявителем, так как</w:t>
      </w:r>
    </w:p>
    <w:p w:rsidR="000E440D" w:rsidRDefault="000E440D" w:rsidP="000E440D">
      <w:pPr>
        <w:spacing w:after="1" w:line="200" w:lineRule="atLeast"/>
        <w:jc w:val="both"/>
      </w:pPr>
      <w:r>
        <w:rPr>
          <w:rFonts w:ascii="Courier New" w:hAnsi="Courier New" w:cs="Courier New"/>
          <w:sz w:val="20"/>
        </w:rPr>
        <w:t>сведения   по  ним  отсутствуют  в  распоряжении  органов,  предоставляющих</w:t>
      </w:r>
    </w:p>
    <w:p w:rsidR="000E440D" w:rsidRDefault="000E440D" w:rsidP="000E440D">
      <w:pPr>
        <w:spacing w:after="1" w:line="200" w:lineRule="atLeast"/>
        <w:jc w:val="both"/>
      </w:pPr>
      <w:r>
        <w:rPr>
          <w:rFonts w:ascii="Courier New" w:hAnsi="Courier New" w:cs="Courier New"/>
          <w:sz w:val="20"/>
        </w:rPr>
        <w:t xml:space="preserve">государственные  или  муниципальные  услуги,  либо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органам</w:t>
      </w:r>
    </w:p>
    <w:p w:rsidR="000E440D" w:rsidRDefault="000E440D" w:rsidP="000E440D">
      <w:pPr>
        <w:spacing w:after="1" w:line="200" w:lineRule="atLeast"/>
        <w:jc w:val="both"/>
      </w:pPr>
      <w:r>
        <w:rPr>
          <w:rFonts w:ascii="Courier New" w:hAnsi="Courier New" w:cs="Courier New"/>
          <w:sz w:val="20"/>
        </w:rPr>
        <w:t>государственной  власти  или  органам  местного самоуправления организаций,</w:t>
      </w:r>
    </w:p>
    <w:p w:rsidR="000E440D" w:rsidRDefault="000E440D" w:rsidP="000E440D">
      <w:pPr>
        <w:spacing w:after="1" w:line="200" w:lineRule="atLeast"/>
        <w:jc w:val="both"/>
      </w:pPr>
      <w:r>
        <w:rPr>
          <w:rFonts w:ascii="Courier New" w:hAnsi="Courier New" w:cs="Courier New"/>
          <w:sz w:val="20"/>
        </w:rPr>
        <w:t xml:space="preserve">участвующих в предоставлении муниципальной услуги, </w:t>
      </w:r>
      <w:proofErr w:type="gramStart"/>
      <w:r>
        <w:rPr>
          <w:rFonts w:ascii="Courier New" w:hAnsi="Courier New" w:cs="Courier New"/>
          <w:sz w:val="20"/>
        </w:rPr>
        <w:t>предупрежден</w:t>
      </w:r>
      <w:proofErr w:type="gramEnd"/>
      <w:r>
        <w:rPr>
          <w:rFonts w:ascii="Courier New" w:hAnsi="Courier New" w:cs="Courier New"/>
          <w:sz w:val="20"/>
        </w:rPr>
        <w:t>.</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(подпись заявителя)          (Ф.И.О. заявителя полностью)</w:t>
      </w: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right"/>
        <w:outlineLvl w:val="0"/>
      </w:pPr>
      <w:r>
        <w:t>Приложение 11</w:t>
      </w:r>
    </w:p>
    <w:p w:rsidR="000E440D" w:rsidRDefault="000E440D" w:rsidP="000E440D">
      <w:pPr>
        <w:spacing w:after="1" w:line="220" w:lineRule="atLeast"/>
        <w:jc w:val="right"/>
      </w:pPr>
      <w:r>
        <w:t>к Регламенту</w:t>
      </w:r>
    </w:p>
    <w:p w:rsidR="000E440D" w:rsidRDefault="000E440D" w:rsidP="000E440D">
      <w:pPr>
        <w:spacing w:after="1" w:line="220" w:lineRule="atLeast"/>
        <w:jc w:val="both"/>
      </w:pPr>
    </w:p>
    <w:p w:rsidR="000E440D" w:rsidRDefault="000E440D" w:rsidP="000E440D">
      <w:pPr>
        <w:spacing w:after="1" w:line="200" w:lineRule="atLeast"/>
        <w:jc w:val="both"/>
      </w:pPr>
      <w:r>
        <w:rPr>
          <w:rFonts w:ascii="Courier New" w:hAnsi="Courier New" w:cs="Courier New"/>
          <w:sz w:val="20"/>
        </w:rPr>
        <w:t xml:space="preserve">                                   Форма</w:t>
      </w:r>
    </w:p>
    <w:p w:rsidR="000E440D" w:rsidRDefault="000E440D" w:rsidP="000E440D">
      <w:pPr>
        <w:spacing w:after="1" w:line="200" w:lineRule="atLeast"/>
        <w:jc w:val="both"/>
      </w:pPr>
      <w:r>
        <w:rPr>
          <w:rFonts w:ascii="Courier New" w:hAnsi="Courier New" w:cs="Courier New"/>
          <w:sz w:val="20"/>
        </w:rPr>
        <w:t xml:space="preserve">                 решения об отказе в предоставлении услуги</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РЕШЕНИЕ</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МФЦ  уведомляет  Вас  об  отказе  в предоставлении муниципальной услуги</w:t>
      </w: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(наименование муниципальной услуги)</w:t>
      </w:r>
    </w:p>
    <w:p w:rsidR="000E440D" w:rsidRDefault="000E440D" w:rsidP="000E440D">
      <w:pPr>
        <w:spacing w:after="1" w:line="200" w:lineRule="atLeast"/>
        <w:jc w:val="both"/>
      </w:pPr>
      <w:r>
        <w:rPr>
          <w:rFonts w:ascii="Courier New" w:hAnsi="Courier New" w:cs="Courier New"/>
          <w:sz w:val="20"/>
        </w:rPr>
        <w:t>на основании</w:t>
      </w: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(указываются основания для принятия решения о приостановлении</w:t>
      </w:r>
      <w:proofErr w:type="gramEnd"/>
    </w:p>
    <w:p w:rsidR="000E440D" w:rsidRDefault="000E440D" w:rsidP="000E440D">
      <w:pPr>
        <w:spacing w:after="1" w:line="200" w:lineRule="atLeast"/>
        <w:jc w:val="both"/>
      </w:pPr>
      <w:r>
        <w:rPr>
          <w:rFonts w:ascii="Courier New" w:hAnsi="Courier New" w:cs="Courier New"/>
          <w:sz w:val="20"/>
        </w:rPr>
        <w:t xml:space="preserve">     предоставления или </w:t>
      </w:r>
      <w:proofErr w:type="gramStart"/>
      <w:r>
        <w:rPr>
          <w:rFonts w:ascii="Courier New" w:hAnsi="Courier New" w:cs="Courier New"/>
          <w:sz w:val="20"/>
        </w:rPr>
        <w:t>отказе</w:t>
      </w:r>
      <w:proofErr w:type="gramEnd"/>
      <w:r>
        <w:rPr>
          <w:rFonts w:ascii="Courier New" w:hAnsi="Courier New" w:cs="Courier New"/>
          <w:sz w:val="20"/>
        </w:rPr>
        <w:t xml:space="preserve"> в предоставлении муниципальной услуги)</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Работник МФЦ ____________________ _________________________________________</w:t>
      </w:r>
    </w:p>
    <w:p w:rsidR="000E440D" w:rsidRDefault="000E440D" w:rsidP="000E440D">
      <w:pPr>
        <w:spacing w:after="1" w:line="200" w:lineRule="atLeast"/>
        <w:jc w:val="both"/>
      </w:pPr>
      <w:r>
        <w:rPr>
          <w:rFonts w:ascii="Courier New" w:hAnsi="Courier New" w:cs="Courier New"/>
          <w:sz w:val="20"/>
        </w:rPr>
        <w:t>М.П.               (подпись)                 (фамилия, инициалы)</w:t>
      </w: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12</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7" w:name="P829"/>
      <w:bookmarkEnd w:id="17"/>
      <w:r>
        <w:rPr>
          <w:rFonts w:ascii="Times New Roman" w:hAnsi="Times New Roman" w:cs="Times New Roman"/>
        </w:rPr>
        <w:t>ПЕРЕЧЕНЬ</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И СОДЕРЖАНИЕ АДМИНИСТРАТИВНЫХ ДЕЙСТВИЙ,</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СОСТАВЛЯЮЩИХ АДМИНИСТРАТИВНЫЕ ПРОЦЕДУРЫ</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 Прием и регистрация документов, необходимых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sectPr w:rsidR="000E440D">
          <w:pgSz w:w="11906" w:h="16838"/>
          <w:pgMar w:top="1134" w:right="850" w:bottom="1134" w:left="1701" w:header="708" w:footer="708" w:gutter="0"/>
          <w:cols w:space="720"/>
        </w:sectPr>
      </w:pPr>
    </w:p>
    <w:p w:rsidR="000E440D" w:rsidRDefault="000E440D" w:rsidP="000E440D">
      <w:pPr>
        <w:pStyle w:val="ConsPlusNormal0"/>
        <w:jc w:val="center"/>
        <w:outlineLvl w:val="3"/>
        <w:rPr>
          <w:rFonts w:ascii="Times New Roman" w:hAnsi="Times New Roman" w:cs="Times New Roman"/>
        </w:rPr>
      </w:pPr>
      <w:r>
        <w:rPr>
          <w:rFonts w:ascii="Times New Roman" w:hAnsi="Times New Roman" w:cs="Times New Roman"/>
        </w:rPr>
        <w:lastRenderedPageBreak/>
        <w:t>Порядок выполнения административных действий</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при личном обращении заявителя в МФЦ</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Установление соответствия личности заявителя документам, удостоверяющим личность</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минута</w:t>
            </w:r>
          </w:p>
        </w:tc>
        <w:tc>
          <w:tcPr>
            <w:tcW w:w="5953"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Документы проверяются на соответствие </w:t>
            </w:r>
            <w:hyperlink r:id="rId62" w:anchor="P496" w:history="1">
              <w:r>
                <w:rPr>
                  <w:rStyle w:val="af0"/>
                  <w:rFonts w:ascii="Times New Roman" w:hAnsi="Times New Roman" w:cs="Times New Roman"/>
                  <w:lang w:eastAsia="en-US"/>
                </w:rPr>
                <w:t>требованиям</w:t>
              </w:r>
            </w:hyperlink>
            <w:r>
              <w:rPr>
                <w:rFonts w:ascii="Times New Roman" w:hAnsi="Times New Roman" w:cs="Times New Roman"/>
                <w:lang w:eastAsia="en-US"/>
              </w:rPr>
              <w:t>, указанным в приложении 4 к Регламенту.</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полномочий представителя заявителя на основании документа, удостоверяющего полномочия (при обращении представителя)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минута</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правильности заполнения заявления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2 минуты</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Заявление проверяется на соответствие </w:t>
            </w:r>
            <w:hyperlink r:id="rId63" w:anchor="P760" w:history="1">
              <w:r>
                <w:rPr>
                  <w:rStyle w:val="af0"/>
                  <w:rFonts w:ascii="Times New Roman" w:hAnsi="Times New Roman" w:cs="Times New Roman"/>
                  <w:lang w:eastAsia="en-US"/>
                </w:rPr>
                <w:t>форме</w:t>
              </w:r>
            </w:hyperlink>
            <w:r>
              <w:rPr>
                <w:rFonts w:ascii="Times New Roman" w:hAnsi="Times New Roman" w:cs="Times New Roman"/>
                <w:lang w:eastAsia="en-US"/>
              </w:rPr>
              <w:t>, являющейся приложением 10 к Регламенту. Проверяется правильность заполнения полей заявления.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Сверка копий представленных документов с оригиналами</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5 минут</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Доверенность (в случае обращения представителя), а также документы, представленные заявителем, проверяются на соответствие оригиналам, оригиналы возвращаются заявителю.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На копиях проставляется отметка (штамп) о сверке копии документа и подпись сотрудника, удостоверившего копию.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пикселей на знаках, которые не могут быть изготовлены </w:t>
            </w:r>
            <w:proofErr w:type="spellStart"/>
            <w:r>
              <w:rPr>
                <w:rFonts w:ascii="Times New Roman" w:hAnsi="Times New Roman" w:cs="Times New Roman"/>
                <w:lang w:eastAsia="en-US"/>
              </w:rPr>
              <w:t>машинопечатным</w:t>
            </w:r>
            <w:proofErr w:type="spellEnd"/>
            <w:r>
              <w:rPr>
                <w:rFonts w:ascii="Times New Roman" w:hAnsi="Times New Roman" w:cs="Times New Roman"/>
                <w:lang w:eastAsia="en-US"/>
              </w:rPr>
              <w:t xml:space="preserve"> способом</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Внесение заявления и документов в АИС МФЦ</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5 минут</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В ЕИС ОУ заполняется карточка услуги, вносятся сведения по всем полям в соответствии с инструкцией оператора ЕИС ОУ, </w:t>
            </w:r>
            <w:r>
              <w:rPr>
                <w:rFonts w:ascii="Times New Roman" w:hAnsi="Times New Roman" w:cs="Times New Roman"/>
                <w:lang w:eastAsia="en-US"/>
              </w:rPr>
              <w:lastRenderedPageBreak/>
              <w:t>сканируются и прилагаются представленные заявителем документы</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Формирование расписки о приеме заявления и прилагаемых документов</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минута</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расписке указывается перечень документов, дата их получения, дата готовности результата предоставления услуги</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3"/>
        <w:rPr>
          <w:rFonts w:ascii="Times New Roman" w:hAnsi="Times New Roman" w:cs="Times New Roman"/>
        </w:rPr>
      </w:pPr>
      <w:r>
        <w:rPr>
          <w:rFonts w:ascii="Times New Roman" w:hAnsi="Times New Roman" w:cs="Times New Roman"/>
        </w:rPr>
        <w:t>Порядок выполнения административных действий при направлении</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заявителем заявления и иных документов почтовым отправлением</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с уведомлением о вручении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Получение документов, регистрация заявления и документов</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день</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Устанавливает предмет обращения.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Проверяет заявление и комплектность прилагаемых к нему документов на соответствие необходимому перечню документов, предусмотренных Регламентом.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Вручает копию описи заявителю.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Опись направляется заявителю заказным почтовым отправлением с уведомлением о вручении.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Осуществляет регистрацию заявления и документов в соответствии с порядком делопроизводства, установленным МФЦ</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 Обработка и предварительное рассмотрение документов,</w:t>
      </w:r>
    </w:p>
    <w:p w:rsidR="000E440D" w:rsidRDefault="000E440D" w:rsidP="000E440D">
      <w:pPr>
        <w:pStyle w:val="ConsPlusNormal0"/>
        <w:jc w:val="center"/>
        <w:rPr>
          <w:rFonts w:ascii="Times New Roman" w:hAnsi="Times New Roman" w:cs="Times New Roman"/>
        </w:rPr>
      </w:pP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предоставления услуги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lastRenderedPageBreak/>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комплектности документов по перечню документов, необходимых для конкретного результата предоставления услуги</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10 минут</w:t>
            </w:r>
          </w:p>
        </w:tc>
        <w:tc>
          <w:tcPr>
            <w:tcW w:w="5953"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 о предоставлении (об отказе в предоставлении) услуги и выдача документа, являющегося результатом предоставления услуги</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соответствия представленных документов обязательным требованиям к ним</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30 минут</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Принятие решения о предоставлении (об отказе</w:t>
      </w:r>
      <w:proofErr w:type="gramEnd"/>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в предоставлении) услуги и оформление результата</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 заявителю</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Рассмотрение заявления и прилагаемых документов сотрудником МФЦ</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2 рабочих дня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Сотрудник МФЦ рассматривает поступившее заявление и прилагаемые документы и подготавливает проект решения о предоставлении (об отказе в предоставлении) услуги</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4. Выдача результата предоставления услуги заявителю</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Выдача или направление результата оказания услуги заявителю</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2 рабочих дня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Сотрудник МФЦ выдает заявителю результат оказания услуги, забирает у заявителя расписку о получении.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Сотрудник МФЦ поставляет отметку о выдаче результата оказания </w:t>
            </w:r>
            <w:r>
              <w:rPr>
                <w:rFonts w:ascii="Times New Roman" w:hAnsi="Times New Roman" w:cs="Times New Roman"/>
                <w:lang w:eastAsia="en-US"/>
              </w:rPr>
              <w:lastRenderedPageBreak/>
              <w:t>услуги в АИС МФЦ</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pBdr>
          <w:top w:val="single" w:sz="6" w:space="0" w:color="auto"/>
        </w:pBdr>
        <w:spacing w:before="100" w:after="100"/>
        <w:jc w:val="both"/>
        <w:rPr>
          <w:rFonts w:ascii="Times New Roman" w:hAnsi="Times New Roman" w:cs="Times New Roman"/>
          <w:sz w:val="2"/>
          <w:szCs w:val="2"/>
        </w:rPr>
      </w:pPr>
    </w:p>
    <w:p w:rsidR="000E440D" w:rsidRDefault="000E440D" w:rsidP="000E440D">
      <w:pPr>
        <w:rPr>
          <w:sz w:val="22"/>
          <w:szCs w:val="22"/>
        </w:rPr>
      </w:pPr>
    </w:p>
    <w:p w:rsidR="005364C4" w:rsidRPr="00BE4D39" w:rsidRDefault="006F4732" w:rsidP="002F5E5A">
      <w:pPr>
        <w:jc w:val="both"/>
        <w:rPr>
          <w:sz w:val="28"/>
          <w:szCs w:val="28"/>
        </w:rPr>
      </w:pPr>
      <w:r>
        <w:rPr>
          <w:b/>
          <w:sz w:val="28"/>
          <w:szCs w:val="28"/>
        </w:rPr>
        <w:t xml:space="preserve"> </w:t>
      </w:r>
      <w:r w:rsidR="001B6BC3">
        <w:rPr>
          <w:sz w:val="28"/>
          <w:szCs w:val="28"/>
        </w:rPr>
        <w:t xml:space="preserve"> </w:t>
      </w:r>
    </w:p>
    <w:sectPr w:rsidR="005364C4" w:rsidRPr="00BE4D39" w:rsidSect="000E440D">
      <w:headerReference w:type="even" r:id="rId64"/>
      <w:headerReference w:type="default" r:id="rId65"/>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C8" w:rsidRDefault="004A11C8">
      <w:r>
        <w:separator/>
      </w:r>
    </w:p>
  </w:endnote>
  <w:endnote w:type="continuationSeparator" w:id="0">
    <w:p w:rsidR="004A11C8" w:rsidRDefault="004A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C8" w:rsidRDefault="004A11C8">
      <w:r>
        <w:separator/>
      </w:r>
    </w:p>
  </w:footnote>
  <w:footnote w:type="continuationSeparator" w:id="0">
    <w:p w:rsidR="004A11C8" w:rsidRDefault="004A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B7" w:rsidRDefault="00477AB7"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AB7" w:rsidRDefault="00477A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B7" w:rsidRDefault="00477AB7" w:rsidP="001D4EF6">
    <w:pPr>
      <w:pStyle w:val="a5"/>
      <w:framePr w:wrap="around" w:vAnchor="text" w:hAnchor="margin" w:xAlign="center" w:y="1"/>
      <w:rPr>
        <w:rStyle w:val="a7"/>
      </w:rPr>
    </w:pPr>
    <w:r>
      <w:rPr>
        <w:rStyle w:val="a7"/>
      </w:rPr>
      <w:t xml:space="preserve"> </w:t>
    </w:r>
  </w:p>
  <w:p w:rsidR="00477AB7" w:rsidRDefault="00477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2">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29EE"/>
    <w:rsid w:val="00015AB4"/>
    <w:rsid w:val="00020D01"/>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61D02"/>
    <w:rsid w:val="000624BF"/>
    <w:rsid w:val="00063FDE"/>
    <w:rsid w:val="000655E0"/>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566A"/>
    <w:rsid w:val="000970BC"/>
    <w:rsid w:val="000A0413"/>
    <w:rsid w:val="000A4C39"/>
    <w:rsid w:val="000A645E"/>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40D"/>
    <w:rsid w:val="000E4EDD"/>
    <w:rsid w:val="000E51CC"/>
    <w:rsid w:val="000F081F"/>
    <w:rsid w:val="000F0EE2"/>
    <w:rsid w:val="000F2423"/>
    <w:rsid w:val="000F2542"/>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5A26"/>
    <w:rsid w:val="001B6BC3"/>
    <w:rsid w:val="001B7898"/>
    <w:rsid w:val="001C0D07"/>
    <w:rsid w:val="001C1CF0"/>
    <w:rsid w:val="001C24A9"/>
    <w:rsid w:val="001C5137"/>
    <w:rsid w:val="001D1818"/>
    <w:rsid w:val="001D4EF6"/>
    <w:rsid w:val="001D7518"/>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6BFC"/>
    <w:rsid w:val="00216C90"/>
    <w:rsid w:val="00221E68"/>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7631"/>
    <w:rsid w:val="002627E0"/>
    <w:rsid w:val="00266CF4"/>
    <w:rsid w:val="0026700D"/>
    <w:rsid w:val="0026766E"/>
    <w:rsid w:val="00272240"/>
    <w:rsid w:val="00277077"/>
    <w:rsid w:val="00277C52"/>
    <w:rsid w:val="00293317"/>
    <w:rsid w:val="0029439F"/>
    <w:rsid w:val="0029691B"/>
    <w:rsid w:val="002A2532"/>
    <w:rsid w:val="002A2C48"/>
    <w:rsid w:val="002A514F"/>
    <w:rsid w:val="002A67B1"/>
    <w:rsid w:val="002B07D8"/>
    <w:rsid w:val="002B1BE8"/>
    <w:rsid w:val="002B1ED1"/>
    <w:rsid w:val="002B3D04"/>
    <w:rsid w:val="002B60C1"/>
    <w:rsid w:val="002B645F"/>
    <w:rsid w:val="002C1BCE"/>
    <w:rsid w:val="002C417E"/>
    <w:rsid w:val="002C4383"/>
    <w:rsid w:val="002C67EC"/>
    <w:rsid w:val="002D0931"/>
    <w:rsid w:val="002D7804"/>
    <w:rsid w:val="002E4203"/>
    <w:rsid w:val="002E54F4"/>
    <w:rsid w:val="002E5698"/>
    <w:rsid w:val="002E72F9"/>
    <w:rsid w:val="002F2D3E"/>
    <w:rsid w:val="002F5892"/>
    <w:rsid w:val="002F5E5A"/>
    <w:rsid w:val="002F7D09"/>
    <w:rsid w:val="00301E6E"/>
    <w:rsid w:val="0030262B"/>
    <w:rsid w:val="0030419D"/>
    <w:rsid w:val="003048BD"/>
    <w:rsid w:val="00305A2C"/>
    <w:rsid w:val="00305AAE"/>
    <w:rsid w:val="00310666"/>
    <w:rsid w:val="003119A9"/>
    <w:rsid w:val="00315AA6"/>
    <w:rsid w:val="00316BC5"/>
    <w:rsid w:val="00317DF7"/>
    <w:rsid w:val="00323074"/>
    <w:rsid w:val="00323B58"/>
    <w:rsid w:val="0032404A"/>
    <w:rsid w:val="00324995"/>
    <w:rsid w:val="00324A3D"/>
    <w:rsid w:val="003279D1"/>
    <w:rsid w:val="003279F8"/>
    <w:rsid w:val="003318E5"/>
    <w:rsid w:val="00337E2C"/>
    <w:rsid w:val="0034356F"/>
    <w:rsid w:val="003457D6"/>
    <w:rsid w:val="003459DE"/>
    <w:rsid w:val="003512D7"/>
    <w:rsid w:val="003518BC"/>
    <w:rsid w:val="00355FED"/>
    <w:rsid w:val="00356B9B"/>
    <w:rsid w:val="00360873"/>
    <w:rsid w:val="00363131"/>
    <w:rsid w:val="00363256"/>
    <w:rsid w:val="00363933"/>
    <w:rsid w:val="00363C2A"/>
    <w:rsid w:val="00364AD1"/>
    <w:rsid w:val="003651E8"/>
    <w:rsid w:val="00365419"/>
    <w:rsid w:val="00367B88"/>
    <w:rsid w:val="00374F67"/>
    <w:rsid w:val="00377701"/>
    <w:rsid w:val="00377A0B"/>
    <w:rsid w:val="00382CD6"/>
    <w:rsid w:val="0038524D"/>
    <w:rsid w:val="003853D6"/>
    <w:rsid w:val="0038762B"/>
    <w:rsid w:val="00387E3A"/>
    <w:rsid w:val="003942F8"/>
    <w:rsid w:val="003950DC"/>
    <w:rsid w:val="00396719"/>
    <w:rsid w:val="003A2893"/>
    <w:rsid w:val="003A2DE2"/>
    <w:rsid w:val="003A31F3"/>
    <w:rsid w:val="003A3D63"/>
    <w:rsid w:val="003A3E81"/>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4009E6"/>
    <w:rsid w:val="00401EF5"/>
    <w:rsid w:val="00402813"/>
    <w:rsid w:val="00406146"/>
    <w:rsid w:val="0041067F"/>
    <w:rsid w:val="004108BC"/>
    <w:rsid w:val="00410B19"/>
    <w:rsid w:val="00411760"/>
    <w:rsid w:val="00413420"/>
    <w:rsid w:val="00415997"/>
    <w:rsid w:val="00416F36"/>
    <w:rsid w:val="00417747"/>
    <w:rsid w:val="00417B01"/>
    <w:rsid w:val="0042208E"/>
    <w:rsid w:val="00424094"/>
    <w:rsid w:val="00424F76"/>
    <w:rsid w:val="004268E1"/>
    <w:rsid w:val="00427871"/>
    <w:rsid w:val="004352B2"/>
    <w:rsid w:val="00435A60"/>
    <w:rsid w:val="00435C93"/>
    <w:rsid w:val="00437501"/>
    <w:rsid w:val="004377F4"/>
    <w:rsid w:val="004413FA"/>
    <w:rsid w:val="00442276"/>
    <w:rsid w:val="004424E8"/>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41FF"/>
    <w:rsid w:val="0046588D"/>
    <w:rsid w:val="004661F0"/>
    <w:rsid w:val="00467E26"/>
    <w:rsid w:val="0047335F"/>
    <w:rsid w:val="00473C7B"/>
    <w:rsid w:val="004746FE"/>
    <w:rsid w:val="00474E1E"/>
    <w:rsid w:val="00475AE0"/>
    <w:rsid w:val="00477AB7"/>
    <w:rsid w:val="00482E42"/>
    <w:rsid w:val="0049322C"/>
    <w:rsid w:val="004937B7"/>
    <w:rsid w:val="004977EE"/>
    <w:rsid w:val="00497B91"/>
    <w:rsid w:val="004A09AE"/>
    <w:rsid w:val="004A11C8"/>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45E7"/>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7B2C"/>
    <w:rsid w:val="00590ECE"/>
    <w:rsid w:val="00591A57"/>
    <w:rsid w:val="00591C87"/>
    <w:rsid w:val="00595C37"/>
    <w:rsid w:val="00596E09"/>
    <w:rsid w:val="005A0262"/>
    <w:rsid w:val="005A13DC"/>
    <w:rsid w:val="005A4CB5"/>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1103A"/>
    <w:rsid w:val="00611923"/>
    <w:rsid w:val="00613396"/>
    <w:rsid w:val="00613D46"/>
    <w:rsid w:val="006161D2"/>
    <w:rsid w:val="00616460"/>
    <w:rsid w:val="00616821"/>
    <w:rsid w:val="00616F1F"/>
    <w:rsid w:val="00620266"/>
    <w:rsid w:val="00623F8D"/>
    <w:rsid w:val="006266A9"/>
    <w:rsid w:val="00627EDC"/>
    <w:rsid w:val="00630FE6"/>
    <w:rsid w:val="0063282C"/>
    <w:rsid w:val="006337B9"/>
    <w:rsid w:val="006347DD"/>
    <w:rsid w:val="006352B8"/>
    <w:rsid w:val="00636FAA"/>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F1F"/>
    <w:rsid w:val="006807DC"/>
    <w:rsid w:val="0068272C"/>
    <w:rsid w:val="00682FBD"/>
    <w:rsid w:val="0068403E"/>
    <w:rsid w:val="00684EEC"/>
    <w:rsid w:val="006865C3"/>
    <w:rsid w:val="00690C6B"/>
    <w:rsid w:val="0069106A"/>
    <w:rsid w:val="00691D6A"/>
    <w:rsid w:val="00692D5A"/>
    <w:rsid w:val="0069398D"/>
    <w:rsid w:val="00695846"/>
    <w:rsid w:val="006962AD"/>
    <w:rsid w:val="006A1CC8"/>
    <w:rsid w:val="006A25CC"/>
    <w:rsid w:val="006A7436"/>
    <w:rsid w:val="006B2EC8"/>
    <w:rsid w:val="006B37FF"/>
    <w:rsid w:val="006C14CE"/>
    <w:rsid w:val="006C451B"/>
    <w:rsid w:val="006C53CE"/>
    <w:rsid w:val="006D5251"/>
    <w:rsid w:val="006D74F3"/>
    <w:rsid w:val="006E02EB"/>
    <w:rsid w:val="006E3359"/>
    <w:rsid w:val="006E46E7"/>
    <w:rsid w:val="006E4820"/>
    <w:rsid w:val="006E6977"/>
    <w:rsid w:val="006E6AA6"/>
    <w:rsid w:val="006F0838"/>
    <w:rsid w:val="006F230C"/>
    <w:rsid w:val="006F2AAA"/>
    <w:rsid w:val="006F4732"/>
    <w:rsid w:val="006F6337"/>
    <w:rsid w:val="006F6E0F"/>
    <w:rsid w:val="00701872"/>
    <w:rsid w:val="00703756"/>
    <w:rsid w:val="00705C1D"/>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E23"/>
    <w:rsid w:val="007C4B5A"/>
    <w:rsid w:val="007C6326"/>
    <w:rsid w:val="007C66DE"/>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F0CC5"/>
    <w:rsid w:val="007F140E"/>
    <w:rsid w:val="007F1612"/>
    <w:rsid w:val="007F27E6"/>
    <w:rsid w:val="007F4264"/>
    <w:rsid w:val="007F439E"/>
    <w:rsid w:val="007F5280"/>
    <w:rsid w:val="007F6F72"/>
    <w:rsid w:val="0080271D"/>
    <w:rsid w:val="00802DAB"/>
    <w:rsid w:val="008032FD"/>
    <w:rsid w:val="00804B51"/>
    <w:rsid w:val="00807B2F"/>
    <w:rsid w:val="008113C3"/>
    <w:rsid w:val="00811D01"/>
    <w:rsid w:val="00813BA1"/>
    <w:rsid w:val="0082061F"/>
    <w:rsid w:val="008223A9"/>
    <w:rsid w:val="00822491"/>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4296"/>
    <w:rsid w:val="0085558E"/>
    <w:rsid w:val="00865BA6"/>
    <w:rsid w:val="008677FC"/>
    <w:rsid w:val="008723E0"/>
    <w:rsid w:val="0087325C"/>
    <w:rsid w:val="00873705"/>
    <w:rsid w:val="00873F70"/>
    <w:rsid w:val="00874310"/>
    <w:rsid w:val="00874BB7"/>
    <w:rsid w:val="0087508A"/>
    <w:rsid w:val="00881887"/>
    <w:rsid w:val="00881BE0"/>
    <w:rsid w:val="008834A0"/>
    <w:rsid w:val="00883506"/>
    <w:rsid w:val="008839DE"/>
    <w:rsid w:val="008857BF"/>
    <w:rsid w:val="008918E8"/>
    <w:rsid w:val="00891A09"/>
    <w:rsid w:val="00891C97"/>
    <w:rsid w:val="0089259C"/>
    <w:rsid w:val="00897E4B"/>
    <w:rsid w:val="008A0F65"/>
    <w:rsid w:val="008A3939"/>
    <w:rsid w:val="008A6AD7"/>
    <w:rsid w:val="008B04E6"/>
    <w:rsid w:val="008B08BC"/>
    <w:rsid w:val="008B7641"/>
    <w:rsid w:val="008C105F"/>
    <w:rsid w:val="008C1390"/>
    <w:rsid w:val="008C327E"/>
    <w:rsid w:val="008C3FF5"/>
    <w:rsid w:val="008C4172"/>
    <w:rsid w:val="008C691A"/>
    <w:rsid w:val="008C7711"/>
    <w:rsid w:val="008D0FB3"/>
    <w:rsid w:val="008D1091"/>
    <w:rsid w:val="008D1BBD"/>
    <w:rsid w:val="008D3711"/>
    <w:rsid w:val="008D4A51"/>
    <w:rsid w:val="008D6034"/>
    <w:rsid w:val="008D794D"/>
    <w:rsid w:val="008E055B"/>
    <w:rsid w:val="008E21B2"/>
    <w:rsid w:val="008E34DE"/>
    <w:rsid w:val="008E3648"/>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6BD1"/>
    <w:rsid w:val="00913BC7"/>
    <w:rsid w:val="009140FC"/>
    <w:rsid w:val="00914ACB"/>
    <w:rsid w:val="009155A1"/>
    <w:rsid w:val="00915C6A"/>
    <w:rsid w:val="009160DB"/>
    <w:rsid w:val="00916D9C"/>
    <w:rsid w:val="009213C6"/>
    <w:rsid w:val="0092229C"/>
    <w:rsid w:val="00923367"/>
    <w:rsid w:val="00923655"/>
    <w:rsid w:val="00924A02"/>
    <w:rsid w:val="00924BF1"/>
    <w:rsid w:val="009311F2"/>
    <w:rsid w:val="009324D9"/>
    <w:rsid w:val="00932615"/>
    <w:rsid w:val="00934E98"/>
    <w:rsid w:val="00937080"/>
    <w:rsid w:val="0094089C"/>
    <w:rsid w:val="00940D9C"/>
    <w:rsid w:val="009451A8"/>
    <w:rsid w:val="00946098"/>
    <w:rsid w:val="009500B5"/>
    <w:rsid w:val="00951C78"/>
    <w:rsid w:val="00952283"/>
    <w:rsid w:val="00954F0F"/>
    <w:rsid w:val="00960301"/>
    <w:rsid w:val="00962601"/>
    <w:rsid w:val="0096276C"/>
    <w:rsid w:val="00962B03"/>
    <w:rsid w:val="00964ED9"/>
    <w:rsid w:val="00966A74"/>
    <w:rsid w:val="00967E12"/>
    <w:rsid w:val="00973484"/>
    <w:rsid w:val="00980836"/>
    <w:rsid w:val="00980FF8"/>
    <w:rsid w:val="009810D9"/>
    <w:rsid w:val="00981547"/>
    <w:rsid w:val="00982C54"/>
    <w:rsid w:val="0098320C"/>
    <w:rsid w:val="00984923"/>
    <w:rsid w:val="00986B92"/>
    <w:rsid w:val="00990043"/>
    <w:rsid w:val="009914D3"/>
    <w:rsid w:val="00991D65"/>
    <w:rsid w:val="00992E9E"/>
    <w:rsid w:val="00993C14"/>
    <w:rsid w:val="00996FC8"/>
    <w:rsid w:val="00997494"/>
    <w:rsid w:val="009A012B"/>
    <w:rsid w:val="009A08DB"/>
    <w:rsid w:val="009A4470"/>
    <w:rsid w:val="009A5254"/>
    <w:rsid w:val="009A660E"/>
    <w:rsid w:val="009A695D"/>
    <w:rsid w:val="009A7E66"/>
    <w:rsid w:val="009B07BF"/>
    <w:rsid w:val="009B099E"/>
    <w:rsid w:val="009B2F89"/>
    <w:rsid w:val="009B44FF"/>
    <w:rsid w:val="009B45C1"/>
    <w:rsid w:val="009B4C27"/>
    <w:rsid w:val="009B55EC"/>
    <w:rsid w:val="009B732F"/>
    <w:rsid w:val="009B7EFE"/>
    <w:rsid w:val="009C2254"/>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57B8"/>
    <w:rsid w:val="00AA7111"/>
    <w:rsid w:val="00AA7A0F"/>
    <w:rsid w:val="00AB07B2"/>
    <w:rsid w:val="00AB1B3A"/>
    <w:rsid w:val="00AB2193"/>
    <w:rsid w:val="00AB32B1"/>
    <w:rsid w:val="00AB4168"/>
    <w:rsid w:val="00AB6290"/>
    <w:rsid w:val="00AB7687"/>
    <w:rsid w:val="00AC12C5"/>
    <w:rsid w:val="00AC21E8"/>
    <w:rsid w:val="00AC3B33"/>
    <w:rsid w:val="00AC6A62"/>
    <w:rsid w:val="00AC6DF2"/>
    <w:rsid w:val="00AC7127"/>
    <w:rsid w:val="00AC7DD2"/>
    <w:rsid w:val="00AD0276"/>
    <w:rsid w:val="00AD033B"/>
    <w:rsid w:val="00AD27D8"/>
    <w:rsid w:val="00AD30C0"/>
    <w:rsid w:val="00AD5B66"/>
    <w:rsid w:val="00AD68D6"/>
    <w:rsid w:val="00AD6ECB"/>
    <w:rsid w:val="00AE37AE"/>
    <w:rsid w:val="00AE4205"/>
    <w:rsid w:val="00AE4444"/>
    <w:rsid w:val="00AE4819"/>
    <w:rsid w:val="00AE7932"/>
    <w:rsid w:val="00AF0232"/>
    <w:rsid w:val="00AF1F7D"/>
    <w:rsid w:val="00AF3367"/>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64D5"/>
    <w:rsid w:val="00BA681B"/>
    <w:rsid w:val="00BB107B"/>
    <w:rsid w:val="00BB15F6"/>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2BC"/>
    <w:rsid w:val="00C22D15"/>
    <w:rsid w:val="00C23348"/>
    <w:rsid w:val="00C23678"/>
    <w:rsid w:val="00C245F8"/>
    <w:rsid w:val="00C24761"/>
    <w:rsid w:val="00C24BD3"/>
    <w:rsid w:val="00C274CE"/>
    <w:rsid w:val="00C301E2"/>
    <w:rsid w:val="00C34065"/>
    <w:rsid w:val="00C4001D"/>
    <w:rsid w:val="00C43411"/>
    <w:rsid w:val="00C43B0B"/>
    <w:rsid w:val="00C46EA4"/>
    <w:rsid w:val="00C47044"/>
    <w:rsid w:val="00C51DFB"/>
    <w:rsid w:val="00C53BBF"/>
    <w:rsid w:val="00C53C7E"/>
    <w:rsid w:val="00C5648C"/>
    <w:rsid w:val="00C60474"/>
    <w:rsid w:val="00C60A5D"/>
    <w:rsid w:val="00C60D3C"/>
    <w:rsid w:val="00C62E48"/>
    <w:rsid w:val="00C6360A"/>
    <w:rsid w:val="00C63C73"/>
    <w:rsid w:val="00C70556"/>
    <w:rsid w:val="00C710D7"/>
    <w:rsid w:val="00C71F96"/>
    <w:rsid w:val="00C722D0"/>
    <w:rsid w:val="00C7278B"/>
    <w:rsid w:val="00C73884"/>
    <w:rsid w:val="00C75006"/>
    <w:rsid w:val="00C75B59"/>
    <w:rsid w:val="00C75B95"/>
    <w:rsid w:val="00C76504"/>
    <w:rsid w:val="00C82766"/>
    <w:rsid w:val="00C8279A"/>
    <w:rsid w:val="00C83481"/>
    <w:rsid w:val="00C83D49"/>
    <w:rsid w:val="00C869A5"/>
    <w:rsid w:val="00C92B1C"/>
    <w:rsid w:val="00C95D65"/>
    <w:rsid w:val="00CA17B1"/>
    <w:rsid w:val="00CA3545"/>
    <w:rsid w:val="00CA3B2E"/>
    <w:rsid w:val="00CA69B0"/>
    <w:rsid w:val="00CB15A0"/>
    <w:rsid w:val="00CB378F"/>
    <w:rsid w:val="00CB4EAE"/>
    <w:rsid w:val="00CB4F87"/>
    <w:rsid w:val="00CB54D4"/>
    <w:rsid w:val="00CB5A0A"/>
    <w:rsid w:val="00CB7B14"/>
    <w:rsid w:val="00CC0A26"/>
    <w:rsid w:val="00CC0B78"/>
    <w:rsid w:val="00CC1541"/>
    <w:rsid w:val="00CC19A1"/>
    <w:rsid w:val="00CC4F17"/>
    <w:rsid w:val="00CC5BE8"/>
    <w:rsid w:val="00CC6417"/>
    <w:rsid w:val="00CC690D"/>
    <w:rsid w:val="00CD2A8F"/>
    <w:rsid w:val="00CD2D24"/>
    <w:rsid w:val="00CD3B9A"/>
    <w:rsid w:val="00CD4EC0"/>
    <w:rsid w:val="00CD4FE0"/>
    <w:rsid w:val="00CD6D97"/>
    <w:rsid w:val="00CD77BA"/>
    <w:rsid w:val="00CE2152"/>
    <w:rsid w:val="00CE2577"/>
    <w:rsid w:val="00CE4C40"/>
    <w:rsid w:val="00CE74A3"/>
    <w:rsid w:val="00CF2B71"/>
    <w:rsid w:val="00CF4492"/>
    <w:rsid w:val="00CF4D29"/>
    <w:rsid w:val="00CF5621"/>
    <w:rsid w:val="00CF6713"/>
    <w:rsid w:val="00CF7370"/>
    <w:rsid w:val="00CF77CA"/>
    <w:rsid w:val="00D0369F"/>
    <w:rsid w:val="00D03CF2"/>
    <w:rsid w:val="00D03DF1"/>
    <w:rsid w:val="00D064C2"/>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AE9"/>
    <w:rsid w:val="00D26BB1"/>
    <w:rsid w:val="00D27800"/>
    <w:rsid w:val="00D30468"/>
    <w:rsid w:val="00D3054F"/>
    <w:rsid w:val="00D332BA"/>
    <w:rsid w:val="00D33BD5"/>
    <w:rsid w:val="00D3411A"/>
    <w:rsid w:val="00D37BD5"/>
    <w:rsid w:val="00D411E5"/>
    <w:rsid w:val="00D4250C"/>
    <w:rsid w:val="00D43258"/>
    <w:rsid w:val="00D446C7"/>
    <w:rsid w:val="00D45AE1"/>
    <w:rsid w:val="00D471CC"/>
    <w:rsid w:val="00D47511"/>
    <w:rsid w:val="00D5162E"/>
    <w:rsid w:val="00D52686"/>
    <w:rsid w:val="00D5547B"/>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31F1"/>
    <w:rsid w:val="00EB40D4"/>
    <w:rsid w:val="00EC075C"/>
    <w:rsid w:val="00EC18FE"/>
    <w:rsid w:val="00EC1966"/>
    <w:rsid w:val="00EC2FE8"/>
    <w:rsid w:val="00ED00BC"/>
    <w:rsid w:val="00ED0491"/>
    <w:rsid w:val="00ED1985"/>
    <w:rsid w:val="00ED54C8"/>
    <w:rsid w:val="00ED59E6"/>
    <w:rsid w:val="00ED71E4"/>
    <w:rsid w:val="00ED74E3"/>
    <w:rsid w:val="00EE1618"/>
    <w:rsid w:val="00EE3AF8"/>
    <w:rsid w:val="00EE4030"/>
    <w:rsid w:val="00EE4DD2"/>
    <w:rsid w:val="00EE57E6"/>
    <w:rsid w:val="00EE73D7"/>
    <w:rsid w:val="00EE7C95"/>
    <w:rsid w:val="00EF0784"/>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468E"/>
    <w:rsid w:val="00FC19F6"/>
    <w:rsid w:val="00FC452D"/>
    <w:rsid w:val="00FC49B9"/>
    <w:rsid w:val="00FC50A7"/>
    <w:rsid w:val="00FC6C5F"/>
    <w:rsid w:val="00FD0C0D"/>
    <w:rsid w:val="00FD1836"/>
    <w:rsid w:val="00FD3155"/>
    <w:rsid w:val="00FD583C"/>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afffc">
    <w:name w:val="а"/>
    <w:basedOn w:val="a"/>
    <w:autoRedefine/>
    <w:qFormat/>
    <w:rsid w:val="002F5E5A"/>
    <w:pPr>
      <w:spacing w:line="276" w:lineRule="auto"/>
      <w:jc w:val="both"/>
    </w:pPr>
    <w:rPr>
      <w:rFonts w:eastAsia="Calibri"/>
      <w:color w:val="00000A"/>
      <w:sz w:val="28"/>
      <w:szCs w:val="28"/>
      <w:lang w:eastAsia="ar-SA"/>
    </w:rPr>
  </w:style>
  <w:style w:type="paragraph" w:customStyle="1" w:styleId="ConsPlusTitlePage">
    <w:name w:val="ConsPlusTitlePage"/>
    <w:uiPriority w:val="99"/>
    <w:semiHidden/>
    <w:rsid w:val="000E440D"/>
    <w:pPr>
      <w:widowControl w:val="0"/>
      <w:autoSpaceDE w:val="0"/>
      <w:autoSpaceDN w:val="0"/>
    </w:pPr>
    <w:rPr>
      <w:rFonts w:ascii="Tahoma" w:hAnsi="Tahoma" w:cs="Tahoma"/>
    </w:rPr>
  </w:style>
  <w:style w:type="character" w:styleId="afffd">
    <w:name w:val="Strong"/>
    <w:basedOn w:val="a0"/>
    <w:uiPriority w:val="22"/>
    <w:qFormat/>
    <w:rsid w:val="000E4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afffc">
    <w:name w:val="а"/>
    <w:basedOn w:val="a"/>
    <w:autoRedefine/>
    <w:qFormat/>
    <w:rsid w:val="002F5E5A"/>
    <w:pPr>
      <w:spacing w:line="276" w:lineRule="auto"/>
      <w:jc w:val="both"/>
    </w:pPr>
    <w:rPr>
      <w:rFonts w:eastAsia="Calibri"/>
      <w:color w:val="00000A"/>
      <w:sz w:val="28"/>
      <w:szCs w:val="28"/>
      <w:lang w:eastAsia="ar-SA"/>
    </w:rPr>
  </w:style>
  <w:style w:type="paragraph" w:customStyle="1" w:styleId="ConsPlusTitlePage">
    <w:name w:val="ConsPlusTitlePage"/>
    <w:uiPriority w:val="99"/>
    <w:semiHidden/>
    <w:rsid w:val="000E440D"/>
    <w:pPr>
      <w:widowControl w:val="0"/>
      <w:autoSpaceDE w:val="0"/>
      <w:autoSpaceDN w:val="0"/>
    </w:pPr>
    <w:rPr>
      <w:rFonts w:ascii="Tahoma" w:hAnsi="Tahoma" w:cs="Tahoma"/>
    </w:rPr>
  </w:style>
  <w:style w:type="character" w:styleId="afffd">
    <w:name w:val="Strong"/>
    <w:basedOn w:val="a0"/>
    <w:uiPriority w:val="22"/>
    <w:qFormat/>
    <w:rsid w:val="000E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5637715">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193645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885279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1463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8"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6"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9"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1"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4"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2" Type="http://schemas.openxmlformats.org/officeDocument/2006/relationships/hyperlink" Target="consultantplus://offline/ref=54B03DB3EB17642A5D57F0699C218BA886EEAF3FD3ADE6B1497B7C7A7CZ6B7H" TargetMode="External"/><Relationship Id="rId47" Type="http://schemas.openxmlformats.org/officeDocument/2006/relationships/hyperlink" Target="consultantplus://offline/ref=54B03DB3EB17642A5D57EF7C9C218BA886E7A53FD2A8E6B1497B7C7A7CZ6B7H" TargetMode="External"/><Relationship Id="rId50" Type="http://schemas.openxmlformats.org/officeDocument/2006/relationships/hyperlink" Target="consultantplus://offline/ref=54B03DB3EB17642A5D57F0699C218BA886E7A633D2ACE6B1497B7C7A7CZ6B7H" TargetMode="External"/><Relationship Id="rId55" Type="http://schemas.openxmlformats.org/officeDocument/2006/relationships/hyperlink" Target="consultantplus://offline/ref=54B03DB3EB17642A5D57F0699C218BA885E7A031D8AAE6B1497B7C7A7CZ6B7H" TargetMode="External"/><Relationship Id="rId63"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9"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4"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2" Type="http://schemas.openxmlformats.org/officeDocument/2006/relationships/hyperlink" Target="consultantplus://offline/ref=54B03DB3EB17642A5D57EF7C9C218BA886E0AE31D0AFE6B1497B7C7A7CZ6B7H" TargetMode="External"/><Relationship Id="rId37"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0"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5" Type="http://schemas.openxmlformats.org/officeDocument/2006/relationships/hyperlink" Target="consultantplus://offline/ref=54B03DB3EB17642A5D57F0699C218BA885E4A233D1ABE6B1497B7C7A7CZ6B7H" TargetMode="External"/><Relationship Id="rId53" Type="http://schemas.openxmlformats.org/officeDocument/2006/relationships/hyperlink" Target="consultantplus://offline/ref=54B03DB3EB17642A5D57F0699C218BA885E5A134D5ADE6B1497B7C7A7CZ6B7H" TargetMode="External"/><Relationship Id="rId58" Type="http://schemas.openxmlformats.org/officeDocument/2006/relationships/hyperlink" Target="mailto:mfc-zaraysk@mosreg.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3"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8"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6"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9" Type="http://schemas.openxmlformats.org/officeDocument/2006/relationships/hyperlink" Target="consultantplus://offline/ref=54B03DB3EB17642A5D57E7608B218BA885E0A73FDAFAB1B3182E72Z7BFH" TargetMode="External"/><Relationship Id="rId57" Type="http://schemas.openxmlformats.org/officeDocument/2006/relationships/hyperlink" Target="consultantplus://offline/ref=54B03DB3EB17642A5D57F0699C218BA886EFA23ED5A8E6B1497B7C7A7CZ6B7H" TargetMode="External"/><Relationship Id="rId61" Type="http://schemas.openxmlformats.org/officeDocument/2006/relationships/hyperlink" Target="consultantplus://offline/ref=54B03DB3EB17642A5D57F0699C218BA885E2AE31D0A5E6B1497B7C7A7CZ6B7H" TargetMode="External"/><Relationship Id="rId10"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9"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1" Type="http://schemas.openxmlformats.org/officeDocument/2006/relationships/hyperlink" Target="consultantplus://offline/ref=54B03DB3EB17642A5D57EF7C9C218BA886E6AE36D9A4E6B1497B7C7A7C676BB65B6F4BF0162E2FDDZEB0H" TargetMode="External"/><Relationship Id="rId44" Type="http://schemas.openxmlformats.org/officeDocument/2006/relationships/hyperlink" Target="consultantplus://offline/ref=54B03DB3EB17642A5D57F0699C218BA886E7A132D9A4E6B1497B7C7A7CZ6B7H" TargetMode="External"/><Relationship Id="rId52" Type="http://schemas.openxmlformats.org/officeDocument/2006/relationships/hyperlink" Target="consultantplus://offline/ref=54B03DB3EB17642A5D57F0699C218BA886E4A531D5A9E6B1497B7C7A7CZ6B7H" TargetMode="External"/><Relationship Id="rId60" Type="http://schemas.openxmlformats.org/officeDocument/2006/relationships/hyperlink" Target="mailto:mfc-zaraysk@mosreg.ru"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4"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2"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7"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0" Type="http://schemas.openxmlformats.org/officeDocument/2006/relationships/hyperlink" Target="consultantplus://offline/ref=54B03DB3EB17642A5D57EF7C9C218BA886E0AE31D0AFE6B1497B7C7A7CZ6B7H" TargetMode="External"/><Relationship Id="rId35" Type="http://schemas.openxmlformats.org/officeDocument/2006/relationships/hyperlink" Target="consultantplus://offline/ref=54B03DB3EB17642A5D57EF7C9C218BA886E6AE36D9A4E6B1497B7C7A7C676BB65B6F4BF0162E2FDDZEB0H" TargetMode="External"/><Relationship Id="rId43" Type="http://schemas.openxmlformats.org/officeDocument/2006/relationships/hyperlink" Target="consultantplus://offline/ref=54B03DB3EB17642A5D57F0699C218BA886EFAF33D5ADE6B1497B7C7A7CZ6B7H" TargetMode="External"/><Relationship Id="rId48" Type="http://schemas.openxmlformats.org/officeDocument/2006/relationships/hyperlink" Target="https://zarrayon.ru/" TargetMode="External"/><Relationship Id="rId56" Type="http://schemas.openxmlformats.org/officeDocument/2006/relationships/hyperlink" Target="consultantplus://offline/ref=54B03DB3EB17642A5D57F0699C218BA886E6A332D4ADE6B1497B7C7A7CZ6B7H" TargetMode="External"/><Relationship Id="rId64" Type="http://schemas.openxmlformats.org/officeDocument/2006/relationships/header" Target="header1.xml"/><Relationship Id="rId8" Type="http://schemas.openxmlformats.org/officeDocument/2006/relationships/hyperlink" Target="http://docs.cntd.ru/document/901876063" TargetMode="External"/><Relationship Id="rId51" Type="http://schemas.openxmlformats.org/officeDocument/2006/relationships/hyperlink" Target="consultantplus://offline/ref=54B03DB3EB17642A5D57F0699C218BA885E7A03ED5ACE6B1497B7C7A7CZ6B7H" TargetMode="External"/><Relationship Id="rId3" Type="http://schemas.microsoft.com/office/2007/relationships/stylesWithEffects" Target="stylesWithEffects.xml"/><Relationship Id="rId12"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7"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5"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3" Type="http://schemas.openxmlformats.org/officeDocument/2006/relationships/hyperlink" Target="consultantplus://offline/ref=54B03DB3EB17642A5D57F0699C218BA886EFAF33D5ADE6B1497B7C7A7CZ6B7H" TargetMode="External"/><Relationship Id="rId38"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6" Type="http://schemas.openxmlformats.org/officeDocument/2006/relationships/hyperlink" Target="consultantplus://offline/ref=54B03DB3EB17642A5D57EF7C9C218BA886E0A73FD3ACE6B1497B7C7A7CZ6B7H" TargetMode="External"/><Relationship Id="rId59" Type="http://schemas.openxmlformats.org/officeDocument/2006/relationships/hyperlink" Target="mailto:mfc-zaraysk@mosreg.ru" TargetMode="External"/><Relationship Id="rId67" Type="http://schemas.openxmlformats.org/officeDocument/2006/relationships/theme" Target="theme/theme1.xml"/><Relationship Id="rId20"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1" Type="http://schemas.openxmlformats.org/officeDocument/2006/relationships/hyperlink" Target="consultantplus://offline/ref=54B03DB3EB17642A5D57F0699C218BA886EEA133DAFAB1B3182E72Z7BFH" TargetMode="External"/><Relationship Id="rId54" Type="http://schemas.openxmlformats.org/officeDocument/2006/relationships/hyperlink" Target="consultantplus://offline/ref=54B03DB3EB17642A5D57F0699C218BA885E1A03FD4A4E6B1497B7C7A7CZ6B7H" TargetMode="External"/><Relationship Id="rId62"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12464</Words>
  <Characters>71046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240</cp:revision>
  <cp:lastPrinted>2018-12-03T05:17:00Z</cp:lastPrinted>
  <dcterms:created xsi:type="dcterms:W3CDTF">2018-01-30T13:13:00Z</dcterms:created>
  <dcterms:modified xsi:type="dcterms:W3CDTF">2019-01-10T06:55:00Z</dcterms:modified>
</cp:coreProperties>
</file>