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0" w:rsidRDefault="00541F50" w:rsidP="00541F50">
      <w:pPr>
        <w:pStyle w:val="1-"/>
        <w:spacing w:before="0" w:after="0"/>
        <w:ind w:left="9912"/>
        <w:jc w:val="left"/>
        <w:rPr>
          <w:b w:val="0"/>
          <w:sz w:val="24"/>
          <w:szCs w:val="24"/>
        </w:rPr>
      </w:pPr>
      <w:bookmarkStart w:id="0" w:name="П9"/>
      <w:bookmarkStart w:id="1" w:name="_Toc473648685"/>
      <w:bookmarkStart w:id="2" w:name="_Toc496619685"/>
      <w:r w:rsidRPr="00574F62">
        <w:rPr>
          <w:b w:val="0"/>
          <w:sz w:val="24"/>
          <w:szCs w:val="24"/>
        </w:rPr>
        <w:t xml:space="preserve">Приложение № </w:t>
      </w:r>
      <w:r w:rsidR="00662162">
        <w:rPr>
          <w:b w:val="0"/>
          <w:sz w:val="24"/>
          <w:szCs w:val="24"/>
        </w:rPr>
        <w:t>2</w:t>
      </w:r>
      <w:bookmarkStart w:id="3" w:name="_GoBack"/>
      <w:bookmarkEnd w:id="3"/>
      <w:r w:rsidRPr="00574F62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 xml:space="preserve">распоряжению </w:t>
      </w:r>
      <w:proofErr w:type="spellStart"/>
      <w:r>
        <w:rPr>
          <w:b w:val="0"/>
          <w:sz w:val="24"/>
          <w:szCs w:val="24"/>
        </w:rPr>
        <w:t>Минмособлимущества</w:t>
      </w:r>
      <w:proofErr w:type="spellEnd"/>
      <w:r>
        <w:rPr>
          <w:b w:val="0"/>
          <w:sz w:val="24"/>
          <w:szCs w:val="24"/>
        </w:rPr>
        <w:br/>
        <w:t>от ________________ № _____________</w:t>
      </w:r>
    </w:p>
    <w:p w:rsidR="00541F50" w:rsidRDefault="00541F50" w:rsidP="00541F50">
      <w:pPr>
        <w:pStyle w:val="1-"/>
        <w:spacing w:before="0" w:after="0"/>
        <w:ind w:left="4956" w:firstLine="709"/>
        <w:jc w:val="left"/>
        <w:rPr>
          <w:b w:val="0"/>
          <w:sz w:val="24"/>
          <w:szCs w:val="24"/>
        </w:rPr>
      </w:pPr>
    </w:p>
    <w:p w:rsidR="003C3F1B" w:rsidRDefault="003C3F1B" w:rsidP="003C3F1B">
      <w:pPr>
        <w:pStyle w:val="1-"/>
        <w:spacing w:before="0" w:after="0"/>
        <w:ind w:left="10632"/>
        <w:jc w:val="left"/>
        <w:rPr>
          <w:b w:val="0"/>
          <w:sz w:val="24"/>
          <w:szCs w:val="24"/>
        </w:rPr>
      </w:pPr>
    </w:p>
    <w:p w:rsidR="003C3F1B" w:rsidRPr="00574F62" w:rsidRDefault="003C3F1B" w:rsidP="003C3F1B">
      <w:pPr>
        <w:pStyle w:val="1-"/>
        <w:spacing w:before="0" w:after="0"/>
        <w:ind w:left="9912"/>
        <w:jc w:val="left"/>
        <w:rPr>
          <w:b w:val="0"/>
          <w:bCs w:val="0"/>
          <w:iCs w:val="0"/>
          <w:sz w:val="24"/>
          <w:szCs w:val="24"/>
          <w:lang w:eastAsia="ar-SA"/>
        </w:rPr>
      </w:pPr>
      <w:bookmarkStart w:id="4" w:name="_Toc473648686"/>
      <w:bookmarkStart w:id="5" w:name="_Toc496619687"/>
      <w:bookmarkEnd w:id="0"/>
      <w:bookmarkEnd w:id="1"/>
      <w:bookmarkEnd w:id="2"/>
      <w:r w:rsidRPr="00574F62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br/>
        <w:t xml:space="preserve">к </w:t>
      </w:r>
      <w:bookmarkStart w:id="6" w:name="_Toc496619680"/>
      <w:r w:rsidRPr="00574F62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предоставления </w:t>
      </w:r>
      <w:r w:rsidRPr="00574F62">
        <w:rPr>
          <w:b w:val="0"/>
          <w:bCs w:val="0"/>
          <w:iCs w:val="0"/>
          <w:sz w:val="24"/>
          <w:szCs w:val="24"/>
          <w:lang w:eastAsia="ar-SA"/>
        </w:rPr>
        <w:br/>
      </w:r>
      <w:r>
        <w:rPr>
          <w:b w:val="0"/>
          <w:bCs w:val="0"/>
          <w:iCs w:val="0"/>
          <w:sz w:val="24"/>
          <w:szCs w:val="24"/>
          <w:lang w:eastAsia="ar-SA"/>
        </w:rPr>
        <w:t>м</w:t>
      </w:r>
      <w:r w:rsidRPr="00574F62">
        <w:rPr>
          <w:b w:val="0"/>
          <w:bCs w:val="0"/>
          <w:iCs w:val="0"/>
          <w:sz w:val="24"/>
          <w:szCs w:val="24"/>
          <w:lang w:eastAsia="ar-SA"/>
        </w:rPr>
        <w:t>униципальной услуги</w:t>
      </w:r>
      <w:bookmarkEnd w:id="6"/>
      <w:r w:rsidR="00837BE2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«Выдача выписок из реестра муниципального имущества» </w:t>
      </w:r>
      <w:r w:rsidRPr="00574F62">
        <w:rPr>
          <w:b w:val="0"/>
          <w:bCs w:val="0"/>
          <w:iCs w:val="0"/>
          <w:sz w:val="24"/>
          <w:szCs w:val="24"/>
          <w:lang w:eastAsia="ar-SA"/>
        </w:rPr>
        <w:t>утвержденной распоряжением Министерства имущественных отношений Московской области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от «08» мая 2018года № 13ВР-587</w:t>
      </w:r>
    </w:p>
    <w:p w:rsidR="00004DFA" w:rsidRDefault="00004DFA" w:rsidP="003C3F1B">
      <w:pPr>
        <w:pStyle w:val="2"/>
      </w:pPr>
    </w:p>
    <w:p w:rsidR="003C3F1B" w:rsidRDefault="003C3F1B" w:rsidP="003C3F1B">
      <w:pPr>
        <w:pStyle w:val="2"/>
      </w:pPr>
      <w:r w:rsidRPr="00612CA0">
        <w:t>Описание документов, необходимых для предоставления Муниципальной услуги</w:t>
      </w:r>
      <w:bookmarkEnd w:id="4"/>
      <w:bookmarkEnd w:id="5"/>
    </w:p>
    <w:p w:rsidR="003C3F1B" w:rsidRDefault="003C3F1B" w:rsidP="003C3F1B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6687"/>
        <w:gridCol w:w="5889"/>
      </w:tblGrid>
      <w:tr w:rsidR="00004DFA" w:rsidRPr="00004DFA" w:rsidTr="00004DFA">
        <w:trPr>
          <w:trHeight w:val="744"/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BD7DE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BD7DE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BD7DE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При электронной подаче через РПГУ</w:t>
            </w:r>
          </w:p>
        </w:tc>
      </w:tr>
      <w:tr w:rsidR="00004DFA" w:rsidRPr="00004DFA" w:rsidTr="00004DFA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004DFA" w:rsidRPr="00004DFA" w:rsidTr="00004DFA">
        <w:trPr>
          <w:trHeight w:val="35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41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55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418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1281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77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8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004DFA" w:rsidRDefault="00004DFA" w:rsidP="00004DFA">
      <w:pPr>
        <w:spacing w:after="0" w:line="240" w:lineRule="auto"/>
        <w:rPr>
          <w:lang w:eastAsia="ru-RU"/>
        </w:rPr>
      </w:pPr>
    </w:p>
    <w:sectPr w:rsidR="00004DFA" w:rsidSect="003C3F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F1B"/>
    <w:rsid w:val="00004DFA"/>
    <w:rsid w:val="003C3F1B"/>
    <w:rsid w:val="003E037B"/>
    <w:rsid w:val="00541F50"/>
    <w:rsid w:val="00662162"/>
    <w:rsid w:val="00837BE2"/>
    <w:rsid w:val="00C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C3F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3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3C3F1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C3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3C3F1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3C3F1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docaccesstitle">
    <w:name w:val="docaccess_title"/>
    <w:basedOn w:val="a0"/>
    <w:rsid w:val="003C3F1B"/>
  </w:style>
  <w:style w:type="character" w:customStyle="1" w:styleId="10">
    <w:name w:val="Заголовок 1 Знак"/>
    <w:basedOn w:val="a0"/>
    <w:link w:val="1"/>
    <w:uiPriority w:val="9"/>
    <w:rsid w:val="003C3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004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04DF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C3F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3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3C3F1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C3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3C3F1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3C3F1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docaccesstitle">
    <w:name w:val="docaccess_title"/>
    <w:basedOn w:val="a0"/>
    <w:rsid w:val="003C3F1B"/>
  </w:style>
  <w:style w:type="character" w:customStyle="1" w:styleId="10">
    <w:name w:val="Заголовок 1 Знак"/>
    <w:basedOn w:val="a0"/>
    <w:link w:val="1"/>
    <w:uiPriority w:val="9"/>
    <w:rsid w:val="003C3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004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04DF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Valerio and co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myadmin</dc:creator>
  <cp:lastModifiedBy>Samsung</cp:lastModifiedBy>
  <cp:revision>5</cp:revision>
  <dcterms:created xsi:type="dcterms:W3CDTF">2021-10-02T19:31:00Z</dcterms:created>
  <dcterms:modified xsi:type="dcterms:W3CDTF">2022-02-03T13:54:00Z</dcterms:modified>
</cp:coreProperties>
</file>