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917" w:rsidRPr="006A6B1C" w:rsidRDefault="00456CE4" w:rsidP="00456C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A6B1C">
        <w:rPr>
          <w:rFonts w:ascii="Times New Roman" w:hAnsi="Times New Roman" w:cs="Times New Roman"/>
          <w:b/>
          <w:sz w:val="24"/>
          <w:szCs w:val="24"/>
        </w:rPr>
        <w:t>ИНФОРМАЦИЯ ОБ ОСНОВНЫХ ИТОГАХ ЭКСПЕРТНО-АНАЛИТИЧЕСКОГО МЕРОПРИЯТИЯ</w:t>
      </w:r>
    </w:p>
    <w:bookmarkEnd w:id="0"/>
    <w:p w:rsidR="00456CE4" w:rsidRDefault="00456CE4" w:rsidP="00456C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Контрольно-счетной палатой городского округа Зарайск Московской области в соответствии</w:t>
      </w:r>
      <w:r w:rsidRPr="006C15E8">
        <w:rPr>
          <w:rFonts w:ascii="Times New Roman" w:hAnsi="Times New Roman" w:cs="Times New Roman"/>
          <w:sz w:val="24"/>
          <w:szCs w:val="24"/>
        </w:rPr>
        <w:t xml:space="preserve">  </w:t>
      </w:r>
      <w:r w:rsidRPr="00E13134">
        <w:rPr>
          <w:rFonts w:ascii="Times New Roman" w:hAnsi="Times New Roman" w:cs="Times New Roman"/>
          <w:sz w:val="24"/>
          <w:szCs w:val="24"/>
        </w:rPr>
        <w:t>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A1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1F33">
        <w:rPr>
          <w:rFonts w:ascii="Times New Roman" w:hAnsi="Times New Roman" w:cs="Times New Roman"/>
          <w:sz w:val="24"/>
          <w:szCs w:val="24"/>
        </w:rPr>
        <w:t>.</w:t>
      </w:r>
      <w:r w:rsidR="00902958">
        <w:rPr>
          <w:rFonts w:ascii="Times New Roman" w:hAnsi="Times New Roman" w:cs="Times New Roman"/>
          <w:sz w:val="24"/>
          <w:szCs w:val="24"/>
        </w:rPr>
        <w:t>4</w:t>
      </w:r>
      <w:r w:rsidRPr="000A1F33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1F33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Контрольно-счетной палаты городского округа </w:t>
      </w:r>
      <w:r>
        <w:rPr>
          <w:rFonts w:ascii="Times New Roman" w:hAnsi="Times New Roman" w:cs="Times New Roman"/>
          <w:sz w:val="24"/>
          <w:szCs w:val="24"/>
        </w:rPr>
        <w:t>Зарайск Московской области</w:t>
      </w:r>
      <w:r w:rsidRPr="000A1F33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A1F3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6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распоряжением Контрольно-счетной палаты городского округа Зарайск Московской области </w:t>
      </w:r>
      <w:r w:rsidRPr="00DD1D0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D1D0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1D0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DD1D02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0295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проведено экспертно-аналитическое мероприятие «Внешняя проверка  бюджетной отчетности </w:t>
      </w:r>
      <w:r w:rsidR="00902958">
        <w:rPr>
          <w:rFonts w:ascii="Times New Roman" w:hAnsi="Times New Roman" w:cs="Times New Roman"/>
          <w:sz w:val="24"/>
          <w:szCs w:val="24"/>
        </w:rPr>
        <w:t>Управления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Зарайск Московской области за 2020 год»</w:t>
      </w:r>
      <w:r w:rsidR="00902958">
        <w:rPr>
          <w:rFonts w:ascii="Times New Roman" w:hAnsi="Times New Roman" w:cs="Times New Roman"/>
          <w:sz w:val="24"/>
          <w:szCs w:val="24"/>
        </w:rPr>
        <w:t>,</w:t>
      </w:r>
      <w:r w:rsidR="00902958" w:rsidRPr="00902958">
        <w:rPr>
          <w:rFonts w:ascii="Times New Roman" w:hAnsi="Times New Roman" w:cs="Times New Roman"/>
          <w:sz w:val="24"/>
          <w:szCs w:val="24"/>
        </w:rPr>
        <w:t xml:space="preserve"> </w:t>
      </w:r>
      <w:r w:rsidR="00902958">
        <w:rPr>
          <w:rFonts w:ascii="Times New Roman" w:hAnsi="Times New Roman" w:cs="Times New Roman"/>
          <w:sz w:val="24"/>
          <w:szCs w:val="24"/>
        </w:rPr>
        <w:t>без выхода на объект контроля (методом</w:t>
      </w:r>
      <w:proofErr w:type="gramEnd"/>
      <w:r w:rsidR="00902958">
        <w:rPr>
          <w:rFonts w:ascii="Times New Roman" w:hAnsi="Times New Roman" w:cs="Times New Roman"/>
          <w:sz w:val="24"/>
          <w:szCs w:val="24"/>
        </w:rPr>
        <w:t xml:space="preserve"> обследования)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CE4" w:rsidRDefault="00456CE4" w:rsidP="009029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установлено:</w:t>
      </w:r>
    </w:p>
    <w:p w:rsidR="00902958" w:rsidRPr="00CF3C14" w:rsidRDefault="00902958" w:rsidP="00902958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after="0"/>
        <w:ind w:left="0" w:hanging="7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CF3C14">
        <w:rPr>
          <w:rFonts w:ascii="Times New Roman" w:hAnsi="Times New Roman" w:cs="Times New Roman"/>
          <w:noProof/>
          <w:sz w:val="24"/>
          <w:szCs w:val="24"/>
          <w:lang w:eastAsia="ru-RU"/>
        </w:rPr>
        <w:t>Исполнение бюджета по расходам в 2020 году составило 931859,6 тыс. рублей или 99,5% бюджетных назначений (936939,4 тыс. рублей) и 98,8% сводной бюджетной росписи (943014,8  тыс. рублей), что на 116339,3 тыс. рублей больше аналогичного показателя за 2019 год (1048198,9 тыс. рублей).</w:t>
      </w:r>
    </w:p>
    <w:p w:rsidR="00902958" w:rsidRPr="008C2AEE" w:rsidRDefault="00902958" w:rsidP="00902958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/>
        <w:ind w:left="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AEE">
        <w:rPr>
          <w:rFonts w:ascii="Times New Roman" w:hAnsi="Times New Roman" w:cs="Times New Roman"/>
          <w:noProof/>
          <w:sz w:val="24"/>
          <w:szCs w:val="24"/>
          <w:lang w:eastAsia="ru-RU"/>
        </w:rPr>
        <w:t>По результатам деятельности Управления образования в 2020 году сложилась</w:t>
      </w:r>
      <w:r w:rsidRPr="008C2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дебиторская задолженность в объеме 144,7 тыс. рублей (по состоянию на 01.01.2020 дебиторская задолженность составляла 1205,7 тыс. рублей). </w:t>
      </w:r>
    </w:p>
    <w:p w:rsidR="00902958" w:rsidRDefault="00902958" w:rsidP="00902958">
      <w:pPr>
        <w:tabs>
          <w:tab w:val="left" w:pos="0"/>
        </w:tabs>
        <w:spacing w:after="0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8C2AE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 по состоянию на 01.01.2021 года является текущей и составляет 11,9 тыс. рублей. По сравнению с 01.01.2020 года (1625,0 тыс. рублей) объем кредиторской задолженности уменьшился на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613,1 тыс. рублей или на 99,3%.</w:t>
      </w:r>
    </w:p>
    <w:p w:rsidR="00902958" w:rsidRDefault="00902958" w:rsidP="00902958">
      <w:pPr>
        <w:tabs>
          <w:tab w:val="left" w:pos="0"/>
        </w:tabs>
        <w:spacing w:after="0"/>
        <w:ind w:left="-76"/>
        <w:jc w:val="both"/>
        <w:rPr>
          <w:rFonts w:ascii="Times New Roman" w:hAnsi="Times New Roman" w:cs="Times New Roman"/>
          <w:sz w:val="24"/>
          <w:szCs w:val="24"/>
        </w:rPr>
      </w:pPr>
      <w:r w:rsidRPr="0057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719E2">
        <w:rPr>
          <w:rFonts w:ascii="Times New Roman" w:hAnsi="Times New Roman" w:cs="Times New Roman"/>
          <w:sz w:val="24"/>
          <w:szCs w:val="24"/>
        </w:rPr>
        <w:t xml:space="preserve">Бюджетная отчетность составлена с нарушениями, выразившимися в несоблюдении отдельных положение Инструкции №191н, не оказавшими влияния на ее достоверность, факты </w:t>
      </w:r>
      <w:proofErr w:type="spellStart"/>
      <w:r w:rsidRPr="005719E2">
        <w:rPr>
          <w:rFonts w:ascii="Times New Roman" w:hAnsi="Times New Roman" w:cs="Times New Roman"/>
          <w:sz w:val="24"/>
          <w:szCs w:val="24"/>
        </w:rPr>
        <w:t>неинформативности</w:t>
      </w:r>
      <w:proofErr w:type="spellEnd"/>
      <w:r w:rsidRPr="005719E2">
        <w:rPr>
          <w:rFonts w:ascii="Times New Roman" w:hAnsi="Times New Roman" w:cs="Times New Roman"/>
          <w:sz w:val="24"/>
          <w:szCs w:val="24"/>
        </w:rPr>
        <w:t xml:space="preserve"> (полноты, раскрываемости) показателей бюджетной отчетности</w:t>
      </w:r>
      <w:proofErr w:type="gramEnd"/>
      <w:r w:rsidRPr="005719E2">
        <w:rPr>
          <w:rFonts w:ascii="Times New Roman" w:hAnsi="Times New Roman" w:cs="Times New Roman"/>
          <w:sz w:val="24"/>
          <w:szCs w:val="24"/>
        </w:rPr>
        <w:t xml:space="preserve"> не выявлены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CC5" w:rsidRPr="00841CC5" w:rsidRDefault="00C91A99" w:rsidP="0090295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экспертно-</w:t>
      </w:r>
      <w:r w:rsidR="00841CC5">
        <w:rPr>
          <w:rFonts w:ascii="Times New Roman" w:hAnsi="Times New Roman" w:cs="Times New Roman"/>
          <w:sz w:val="24"/>
          <w:szCs w:val="24"/>
        </w:rPr>
        <w:t xml:space="preserve">аналитического мероприятия Контрольно-счетной палатой городского округа Зарайск Московской области направлено </w:t>
      </w:r>
      <w:r w:rsidR="00841CC5" w:rsidRPr="00841CC5">
        <w:rPr>
          <w:rFonts w:ascii="Times New Roman" w:hAnsi="Times New Roman" w:cs="Times New Roman"/>
          <w:sz w:val="24"/>
          <w:szCs w:val="24"/>
        </w:rPr>
        <w:t>заключение о результатах</w:t>
      </w:r>
      <w:r w:rsidR="00841CC5" w:rsidRPr="00BC4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CC5" w:rsidRPr="00841CC5">
        <w:rPr>
          <w:rFonts w:ascii="Times New Roman" w:hAnsi="Times New Roman" w:cs="Times New Roman"/>
          <w:sz w:val="24"/>
          <w:szCs w:val="24"/>
        </w:rPr>
        <w:t xml:space="preserve">внешней проверки годовой бюджетной отчетности </w:t>
      </w:r>
      <w:r w:rsidR="00902958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841CC5" w:rsidRPr="00841CC5">
        <w:rPr>
          <w:rFonts w:ascii="Times New Roman" w:hAnsi="Times New Roman" w:cs="Times New Roman"/>
          <w:sz w:val="24"/>
          <w:szCs w:val="24"/>
        </w:rPr>
        <w:t>городского округа Зарайск Московской области за 2020 год</w:t>
      </w:r>
      <w:r w:rsidR="00841CC5">
        <w:rPr>
          <w:rFonts w:ascii="Times New Roman" w:hAnsi="Times New Roman" w:cs="Times New Roman"/>
          <w:sz w:val="24"/>
          <w:szCs w:val="24"/>
        </w:rPr>
        <w:t xml:space="preserve"> </w:t>
      </w:r>
      <w:r w:rsidR="00207B33">
        <w:rPr>
          <w:rFonts w:ascii="Times New Roman" w:hAnsi="Times New Roman" w:cs="Times New Roman"/>
          <w:sz w:val="24"/>
          <w:szCs w:val="24"/>
        </w:rPr>
        <w:t>в адрес объекта контроля</w:t>
      </w:r>
      <w:r w:rsidR="00841CC5">
        <w:rPr>
          <w:rFonts w:ascii="Times New Roman" w:hAnsi="Times New Roman" w:cs="Times New Roman"/>
          <w:sz w:val="24"/>
          <w:szCs w:val="24"/>
        </w:rPr>
        <w:t>.</w:t>
      </w:r>
    </w:p>
    <w:p w:rsidR="00C91A99" w:rsidRPr="00456CE4" w:rsidRDefault="00C91A99" w:rsidP="00456CE4">
      <w:pPr>
        <w:rPr>
          <w:rFonts w:ascii="Times New Roman" w:hAnsi="Times New Roman" w:cs="Times New Roman"/>
          <w:sz w:val="24"/>
          <w:szCs w:val="24"/>
        </w:rPr>
      </w:pPr>
    </w:p>
    <w:p w:rsidR="00456CE4" w:rsidRPr="00456CE4" w:rsidRDefault="00456CE4" w:rsidP="00456CE4">
      <w:pPr>
        <w:jc w:val="center"/>
      </w:pPr>
    </w:p>
    <w:sectPr w:rsidR="00456CE4" w:rsidRPr="0045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13143"/>
    <w:multiLevelType w:val="hybridMultilevel"/>
    <w:tmpl w:val="1B82A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74F44"/>
    <w:multiLevelType w:val="hybridMultilevel"/>
    <w:tmpl w:val="16A06408"/>
    <w:lvl w:ilvl="0" w:tplc="8C38C0E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E4"/>
    <w:rsid w:val="00007917"/>
    <w:rsid w:val="00207B33"/>
    <w:rsid w:val="00456CE4"/>
    <w:rsid w:val="006A6B1C"/>
    <w:rsid w:val="00841CC5"/>
    <w:rsid w:val="00902958"/>
    <w:rsid w:val="00C9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2021-06-02T07:09:00Z</dcterms:created>
  <dcterms:modified xsi:type="dcterms:W3CDTF">2021-10-29T07:59:00Z</dcterms:modified>
</cp:coreProperties>
</file>