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72123E" w:rsidRDefault="00B05F5D" w:rsidP="008B7CC1">
      <w:pPr>
        <w:tabs>
          <w:tab w:val="left" w:pos="0"/>
          <w:tab w:val="center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9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2752" w:rsidRPr="008B7CC1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="00CB2752" w:rsidRPr="008B7CC1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="00721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23E" w:rsidRPr="0072123E">
        <w:rPr>
          <w:rFonts w:ascii="Times New Roman" w:eastAsia="Calibri" w:hAnsi="Times New Roman" w:cs="Times New Roman"/>
          <w:sz w:val="24"/>
          <w:szCs w:val="24"/>
        </w:rPr>
        <w:t>«Проверка законности использования бюджетных средств, выделенных в 2020 -  2021 годах Муниципальному бюджетному учреждению «Центр досуга «Победа» города Зарайска,  в рамках муниципальных программ, непрограммных расходов, с элементами аудита в сфере закупок»</w:t>
      </w:r>
      <w:r w:rsidR="008B7CC1" w:rsidRPr="007212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1DAE" w:rsidRPr="008B7CC1" w:rsidRDefault="0072123E" w:rsidP="00315F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размещения 21.07.2022</w:t>
      </w:r>
      <w:r w:rsidR="007B1B1A" w:rsidRPr="008B7CC1">
        <w:rPr>
          <w:rFonts w:ascii="Times New Roman" w:hAnsi="Times New Roman" w:cs="Times New Roman"/>
          <w:sz w:val="20"/>
          <w:szCs w:val="20"/>
        </w:rPr>
        <w:t>г.</w:t>
      </w:r>
      <w:r w:rsidR="00CC3329" w:rsidRPr="008B7CC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  <w:gridCol w:w="1842"/>
      </w:tblGrid>
      <w:tr w:rsidR="0000602E" w:rsidRPr="00CC4726" w:rsidTr="00401F9B">
        <w:tc>
          <w:tcPr>
            <w:tcW w:w="675" w:type="dxa"/>
          </w:tcPr>
          <w:p w:rsidR="0000602E" w:rsidRPr="00CC4726" w:rsidRDefault="0000602E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00602E" w:rsidRPr="00CC4726" w:rsidRDefault="0072123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26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bookmarkStart w:id="0" w:name="_GoBack"/>
            <w:bookmarkEnd w:id="0"/>
            <w:r w:rsidRPr="00CC4726">
              <w:rPr>
                <w:rFonts w:ascii="Times New Roman" w:hAnsi="Times New Roman" w:cs="Times New Roman"/>
                <w:sz w:val="20"/>
                <w:szCs w:val="20"/>
              </w:rPr>
              <w:t>ение № 5 от 24.06.2022</w:t>
            </w:r>
            <w:r w:rsidR="0000602E" w:rsidRPr="00CC47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1" w:type="dxa"/>
          </w:tcPr>
          <w:p w:rsidR="0000602E" w:rsidRPr="00CC4726" w:rsidRDefault="0000602E" w:rsidP="0000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и информация об устранении нарушений </w:t>
            </w:r>
          </w:p>
          <w:p w:rsidR="0072123E" w:rsidRPr="00CC4726" w:rsidRDefault="0000602E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(письмо МБУ </w:t>
            </w:r>
            <w:r w:rsidR="007A46A9" w:rsidRPr="00CC472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2123E" w:rsidRPr="00CC4726">
              <w:rPr>
                <w:rFonts w:ascii="Times New Roman" w:eastAsia="Calibri" w:hAnsi="Times New Roman" w:cs="Times New Roman"/>
                <w:sz w:val="20"/>
                <w:szCs w:val="20"/>
              </w:rPr>
              <w:t>ЦД «Победа» г. Зарайска</w:t>
            </w:r>
            <w:r w:rsidR="008B7CC1" w:rsidRPr="00CC472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1B630B"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0602E" w:rsidRPr="00CC4726" w:rsidRDefault="001B630B" w:rsidP="008B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2123E"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 20.07</w:t>
            </w:r>
            <w:r w:rsidR="00BF5CD2" w:rsidRPr="00CC4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23E" w:rsidRPr="00CC472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2397E"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CC1"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97E" w:rsidRPr="00CC47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23E" w:rsidRPr="00CC4726">
              <w:rPr>
                <w:rFonts w:ascii="Times New Roman" w:hAnsi="Times New Roman" w:cs="Times New Roman"/>
                <w:sz w:val="20"/>
                <w:szCs w:val="20"/>
              </w:rPr>
              <w:t>ИСХ-07/27</w:t>
            </w:r>
            <w:r w:rsidR="0000602E" w:rsidRPr="00CC47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0602E" w:rsidRPr="00CC4726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02E" w:rsidRPr="00CC4726" w:rsidRDefault="0000602E" w:rsidP="0031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26">
              <w:rPr>
                <w:rFonts w:ascii="Times New Roman" w:hAnsi="Times New Roman" w:cs="Times New Roman"/>
                <w:sz w:val="20"/>
                <w:szCs w:val="20"/>
              </w:rPr>
              <w:t>Статус выполнения представления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CA256D" w:rsidRPr="00CC4726" w:rsidTr="00401F9B">
        <w:tc>
          <w:tcPr>
            <w:tcW w:w="675" w:type="dxa"/>
          </w:tcPr>
          <w:p w:rsidR="00CA256D" w:rsidRPr="00CC4726" w:rsidRDefault="00CA256D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A256D" w:rsidRPr="00CC4726" w:rsidRDefault="0072123E" w:rsidP="00E5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формы статистического наблюдения (форма №7-НК), а также за достоверностью отчетных данных по выполнению муниципального задания.</w:t>
            </w:r>
          </w:p>
        </w:tc>
        <w:tc>
          <w:tcPr>
            <w:tcW w:w="3261" w:type="dxa"/>
          </w:tcPr>
          <w:p w:rsidR="008B7CC1" w:rsidRPr="00CC4726" w:rsidRDefault="0072123E" w:rsidP="00A4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усилен</w:t>
            </w:r>
          </w:p>
        </w:tc>
        <w:tc>
          <w:tcPr>
            <w:tcW w:w="1842" w:type="dxa"/>
          </w:tcPr>
          <w:p w:rsidR="00CA256D" w:rsidRPr="00CC4726" w:rsidRDefault="0072123E" w:rsidP="00A4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72123E" w:rsidRPr="00CC4726" w:rsidTr="00401F9B">
        <w:tc>
          <w:tcPr>
            <w:tcW w:w="675" w:type="dxa"/>
          </w:tcPr>
          <w:p w:rsidR="0072123E" w:rsidRPr="00CC4726" w:rsidRDefault="0072123E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2123E" w:rsidRPr="00CC4726" w:rsidRDefault="0072123E" w:rsidP="00E5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МКУ «ЦБУГОЗ» в части правильного начисления заработной платы, отпускных и своевременной их выплаты.</w:t>
            </w:r>
          </w:p>
        </w:tc>
        <w:tc>
          <w:tcPr>
            <w:tcW w:w="3261" w:type="dxa"/>
          </w:tcPr>
          <w:p w:rsidR="0072123E" w:rsidRPr="00CC4726" w:rsidRDefault="0072123E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усилен</w:t>
            </w:r>
          </w:p>
        </w:tc>
        <w:tc>
          <w:tcPr>
            <w:tcW w:w="1842" w:type="dxa"/>
          </w:tcPr>
          <w:p w:rsidR="0072123E" w:rsidRPr="00CC4726" w:rsidRDefault="0072123E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72123E" w:rsidRPr="00CC4726" w:rsidTr="00401F9B">
        <w:tc>
          <w:tcPr>
            <w:tcW w:w="675" w:type="dxa"/>
          </w:tcPr>
          <w:p w:rsidR="0072123E" w:rsidRPr="00CC4726" w:rsidRDefault="0072123E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2123E" w:rsidRPr="00CC4726" w:rsidRDefault="0072123E" w:rsidP="007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Произвести выплату заработной платы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7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Выплатить компенсацию за весь период просрочки.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23E" w:rsidRPr="00CC4726" w:rsidRDefault="0072123E" w:rsidP="0072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        Удержание из заработной платы работника производится только в случаях, предусмотренных ст. 137 ТК РФ и иными федеральными законами.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2123E" w:rsidRPr="00CC4726" w:rsidRDefault="0072123E" w:rsidP="001E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12.07.2022 №219-к «О выплате заработной платы», платежные поручения от </w:t>
            </w:r>
            <w:r w:rsidR="00880009" w:rsidRPr="00CC4726">
              <w:rPr>
                <w:rFonts w:ascii="Times New Roman" w:hAnsi="Times New Roman" w:cs="Times New Roman"/>
                <w:sz w:val="24"/>
                <w:szCs w:val="24"/>
              </w:rPr>
              <w:t>15.07.2022 № 967, № 968</w:t>
            </w:r>
          </w:p>
        </w:tc>
        <w:tc>
          <w:tcPr>
            <w:tcW w:w="1842" w:type="dxa"/>
          </w:tcPr>
          <w:p w:rsidR="0072123E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880009" w:rsidRPr="00CC4726" w:rsidTr="00401F9B">
        <w:tc>
          <w:tcPr>
            <w:tcW w:w="675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880009" w:rsidRPr="00CC4726" w:rsidRDefault="00880009" w:rsidP="00E5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информации на </w:t>
            </w:r>
            <w:r w:rsidRPr="00CC4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официальном сайте (</w:t>
            </w:r>
            <w:proofErr w:type="spell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4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us.gov.ru) в информационно-коммуникационной сети «Интернет», а также информации (сведений) и (или) документов, подлежащих включению в реестр контрактов, заключенных заказчиками.</w:t>
            </w:r>
          </w:p>
        </w:tc>
        <w:tc>
          <w:tcPr>
            <w:tcW w:w="3261" w:type="dxa"/>
          </w:tcPr>
          <w:p w:rsidR="00880009" w:rsidRPr="00CC4726" w:rsidRDefault="00880009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усилен</w:t>
            </w:r>
          </w:p>
        </w:tc>
        <w:tc>
          <w:tcPr>
            <w:tcW w:w="1842" w:type="dxa"/>
          </w:tcPr>
          <w:p w:rsidR="00880009" w:rsidRPr="00CC4726" w:rsidRDefault="00880009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880009" w:rsidRPr="00CC4726" w:rsidTr="00401F9B">
        <w:tc>
          <w:tcPr>
            <w:tcW w:w="675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80009" w:rsidRPr="00CC4726" w:rsidRDefault="00880009" w:rsidP="0001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эффективное расходование бюджетных средств, а также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их использованием.</w:t>
            </w:r>
          </w:p>
        </w:tc>
        <w:tc>
          <w:tcPr>
            <w:tcW w:w="3261" w:type="dxa"/>
          </w:tcPr>
          <w:p w:rsidR="00880009" w:rsidRPr="00CC4726" w:rsidRDefault="00880009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усилен</w:t>
            </w:r>
          </w:p>
        </w:tc>
        <w:tc>
          <w:tcPr>
            <w:tcW w:w="1842" w:type="dxa"/>
          </w:tcPr>
          <w:p w:rsidR="00880009" w:rsidRPr="00CC4726" w:rsidRDefault="00880009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880009" w:rsidRPr="00CC4726" w:rsidTr="00401F9B">
        <w:tc>
          <w:tcPr>
            <w:tcW w:w="675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880009" w:rsidRPr="00CC4726" w:rsidRDefault="00880009" w:rsidP="0001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Штатного расписания, а также Табеля учета рабочего времени.</w:t>
            </w:r>
          </w:p>
        </w:tc>
        <w:tc>
          <w:tcPr>
            <w:tcW w:w="3261" w:type="dxa"/>
          </w:tcPr>
          <w:p w:rsidR="00880009" w:rsidRPr="00CC4726" w:rsidRDefault="00880009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Контроль усилен</w:t>
            </w:r>
          </w:p>
        </w:tc>
        <w:tc>
          <w:tcPr>
            <w:tcW w:w="1842" w:type="dxa"/>
          </w:tcPr>
          <w:p w:rsidR="00880009" w:rsidRPr="00CC4726" w:rsidRDefault="00880009" w:rsidP="00E73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880009" w:rsidRPr="00CC4726" w:rsidTr="00401F9B">
        <w:tc>
          <w:tcPr>
            <w:tcW w:w="675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80009" w:rsidRPr="00CC4726" w:rsidRDefault="00880009" w:rsidP="00016B53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выписку из </w:t>
            </w:r>
            <w:proofErr w:type="spell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 о зарегистрированном праве оперативного управления на недвижимое имущество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Памятник-бюст Маршалу  К.А. Мерецкову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Предоставлена бухгалтерская справка к документу «Внутреннее перемещение ОС, НМА,</w:t>
            </w:r>
            <w:r w:rsidR="00CC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НПА» от 15.07.2022 №</w:t>
            </w:r>
            <w:r w:rsidR="00CC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ЦД00-000010 по перемещению 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>-бюст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Маршалу  К.А. Мерецкову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особо ценное </w:t>
            </w:r>
            <w:r w:rsidRPr="00CC4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иное движимое имущество</w:t>
            </w:r>
            <w:r w:rsidR="00CC4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полностью</w:t>
            </w:r>
          </w:p>
        </w:tc>
      </w:tr>
      <w:tr w:rsidR="00880009" w:rsidRPr="00CC4726" w:rsidTr="00401F9B">
        <w:tc>
          <w:tcPr>
            <w:tcW w:w="675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880009" w:rsidRPr="00CC4726" w:rsidRDefault="00880009" w:rsidP="0001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Приказ учреждения от 19.10.2017 № 98/1 «Об утверждении Положения об оплате труда работников муниципального бюджетного учреждения «Центр досуга «Победа» г. Зарайска» отменить.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Приказ от 18.07.2022 №07/16 «Об отмене Положения об оплате труда работников МБУ «ЦД «Победа» г. Зарайска, утвержденное приказом от 19.10.2017 №98/1»</w:t>
            </w:r>
            <w:r w:rsidR="00CC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  <w:tr w:rsidR="00880009" w:rsidRPr="00CC4726" w:rsidTr="00401F9B">
        <w:tc>
          <w:tcPr>
            <w:tcW w:w="675" w:type="dxa"/>
          </w:tcPr>
          <w:p w:rsidR="00880009" w:rsidRPr="00CC4726" w:rsidRDefault="00880009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880009" w:rsidRPr="00CC4726" w:rsidRDefault="00880009" w:rsidP="0001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лиц, виновных в допущенных нарушениях, привлечь к дисциплинарной ответственности в соответствии с требованиями законодательства РФ. </w:t>
            </w:r>
            <w:proofErr w:type="gramStart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80009" w:rsidRPr="00CC4726" w:rsidRDefault="00CC4726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Приказ от 20.07.2022 № 07/18 «О наложении дисциплинарного взыскания»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80009" w:rsidRPr="00CC4726" w:rsidRDefault="00CC4726" w:rsidP="0031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26">
              <w:rPr>
                <w:rFonts w:ascii="Times New Roman" w:hAnsi="Times New Roman" w:cs="Times New Roman"/>
                <w:sz w:val="24"/>
                <w:szCs w:val="24"/>
              </w:rPr>
              <w:t>исполнено полностью</w:t>
            </w:r>
          </w:p>
        </w:tc>
      </w:tr>
    </w:tbl>
    <w:p w:rsidR="0000602E" w:rsidRPr="0012397E" w:rsidRDefault="0000602E" w:rsidP="000060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5F1A" w:rsidRPr="00315F1A" w:rsidRDefault="00315F1A" w:rsidP="00315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DAE" w:rsidRPr="00315F1A" w:rsidRDefault="00C01DAE" w:rsidP="006473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DAE" w:rsidRPr="00315F1A" w:rsidSect="00401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C54"/>
    <w:multiLevelType w:val="hybridMultilevel"/>
    <w:tmpl w:val="402AF578"/>
    <w:lvl w:ilvl="0" w:tplc="0CA80B20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0602E"/>
    <w:rsid w:val="00016B53"/>
    <w:rsid w:val="0012397E"/>
    <w:rsid w:val="001345AA"/>
    <w:rsid w:val="00187DCF"/>
    <w:rsid w:val="001A6B2F"/>
    <w:rsid w:val="001B630B"/>
    <w:rsid w:val="001E2C74"/>
    <w:rsid w:val="001F7090"/>
    <w:rsid w:val="00207C64"/>
    <w:rsid w:val="002447C5"/>
    <w:rsid w:val="00275757"/>
    <w:rsid w:val="00315F1A"/>
    <w:rsid w:val="00351339"/>
    <w:rsid w:val="0040181E"/>
    <w:rsid w:val="00401F9B"/>
    <w:rsid w:val="00412775"/>
    <w:rsid w:val="00426A88"/>
    <w:rsid w:val="004333C5"/>
    <w:rsid w:val="00464D55"/>
    <w:rsid w:val="004E137B"/>
    <w:rsid w:val="0059766E"/>
    <w:rsid w:val="005D3264"/>
    <w:rsid w:val="0061113F"/>
    <w:rsid w:val="00647323"/>
    <w:rsid w:val="00672849"/>
    <w:rsid w:val="007058F5"/>
    <w:rsid w:val="0072123E"/>
    <w:rsid w:val="007A46A9"/>
    <w:rsid w:val="007B1AAD"/>
    <w:rsid w:val="007B1B1A"/>
    <w:rsid w:val="007E321B"/>
    <w:rsid w:val="0082236B"/>
    <w:rsid w:val="00880009"/>
    <w:rsid w:val="008B7CC1"/>
    <w:rsid w:val="009D72CF"/>
    <w:rsid w:val="00A06BB1"/>
    <w:rsid w:val="00A8284A"/>
    <w:rsid w:val="00AE209D"/>
    <w:rsid w:val="00B05F5D"/>
    <w:rsid w:val="00BF5CD2"/>
    <w:rsid w:val="00C01DAE"/>
    <w:rsid w:val="00C21432"/>
    <w:rsid w:val="00C34086"/>
    <w:rsid w:val="00C4135A"/>
    <w:rsid w:val="00C67F51"/>
    <w:rsid w:val="00CA256D"/>
    <w:rsid w:val="00CB2752"/>
    <w:rsid w:val="00CC3329"/>
    <w:rsid w:val="00CC4726"/>
    <w:rsid w:val="00D2656C"/>
    <w:rsid w:val="00D62F7F"/>
    <w:rsid w:val="00DC43EB"/>
    <w:rsid w:val="00E50930"/>
    <w:rsid w:val="00E7715D"/>
    <w:rsid w:val="00F01767"/>
    <w:rsid w:val="00FB0F7C"/>
    <w:rsid w:val="00FD4DC4"/>
    <w:rsid w:val="00FE1C4F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1C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E1C4F"/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FE1C4F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3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5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8894-EA0B-4B7A-8FE9-F1053E4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Irina</cp:lastModifiedBy>
  <cp:revision>27</cp:revision>
  <cp:lastPrinted>2020-10-06T05:19:00Z</cp:lastPrinted>
  <dcterms:created xsi:type="dcterms:W3CDTF">2019-11-05T06:27:00Z</dcterms:created>
  <dcterms:modified xsi:type="dcterms:W3CDTF">2022-07-21T13:25:00Z</dcterms:modified>
</cp:coreProperties>
</file>