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D" w:rsidRPr="00996AB0" w:rsidRDefault="00996AB0" w:rsidP="00996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6AB0">
        <w:rPr>
          <w:rFonts w:ascii="Times New Roman" w:hAnsi="Times New Roman" w:cs="Times New Roman"/>
          <w:sz w:val="28"/>
          <w:szCs w:val="28"/>
        </w:rPr>
        <w:t>В течение 202</w:t>
      </w:r>
      <w:r w:rsidR="007A2EA7">
        <w:rPr>
          <w:rFonts w:ascii="Times New Roman" w:hAnsi="Times New Roman" w:cs="Times New Roman"/>
          <w:sz w:val="28"/>
          <w:szCs w:val="28"/>
        </w:rPr>
        <w:t>2</w:t>
      </w:r>
      <w:r w:rsidRPr="00996AB0">
        <w:rPr>
          <w:rFonts w:ascii="Times New Roman" w:hAnsi="Times New Roman" w:cs="Times New Roman"/>
          <w:sz w:val="28"/>
          <w:szCs w:val="28"/>
        </w:rPr>
        <w:t xml:space="preserve"> года заседаний </w:t>
      </w:r>
      <w:r w:rsidR="007A2EA7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996AB0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 в отношении  сотрудников Контрольно-счетной палаты городского округа Зарайск Московской области не проводилось.</w:t>
      </w:r>
    </w:p>
    <w:sectPr w:rsidR="00790F2D" w:rsidRPr="0099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B0"/>
    <w:rsid w:val="00790F2D"/>
    <w:rsid w:val="007A2EA7"/>
    <w:rsid w:val="009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2021-12-14T06:51:00Z</dcterms:created>
  <dcterms:modified xsi:type="dcterms:W3CDTF">2022-11-14T11:28:00Z</dcterms:modified>
</cp:coreProperties>
</file>