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>Информация о проведенной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правовых актов городского округа Зарайск Московской области за </w:t>
      </w:r>
      <w:r w:rsidR="00FC78EF">
        <w:rPr>
          <w:rFonts w:ascii="Times New Roman" w:hAnsi="Times New Roman" w:cs="Times New Roman"/>
          <w:sz w:val="20"/>
          <w:szCs w:val="20"/>
        </w:rPr>
        <w:t>август</w:t>
      </w:r>
      <w:r w:rsidR="00447FEC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п.7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актов 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FC78EF">
        <w:rPr>
          <w:rFonts w:ascii="Times New Roman" w:hAnsi="Times New Roman" w:cs="Times New Roman"/>
          <w:sz w:val="20"/>
          <w:szCs w:val="20"/>
        </w:rPr>
        <w:t>август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Pr="0060656B" w:rsidRDefault="008D2C5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D2C5A" w:rsidRPr="0060656B" w:rsidRDefault="00FC78EF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«Формирование современной комфортной городской среды», утвержденную постановлением главы городского округа Зарайск Московской области от 14.12.2022 № 2241/12</w:t>
            </w:r>
          </w:p>
        </w:tc>
        <w:tc>
          <w:tcPr>
            <w:tcW w:w="3424" w:type="dxa"/>
          </w:tcPr>
          <w:p w:rsidR="008D2C5A" w:rsidRP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 </w:t>
            </w:r>
          </w:p>
          <w:p w:rsidR="008D2C5A" w:rsidRPr="0060656B" w:rsidRDefault="008D2C5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«Развитие инженерной инфраструктуры, </w:t>
            </w:r>
            <w:proofErr w:type="spellStart"/>
            <w:r w:rsidRPr="008D2C5A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отходами», утвержденную постановлением главы городского округа Зарайск Московской области от 14.12.2022 № 2245/12</w:t>
            </w:r>
          </w:p>
        </w:tc>
        <w:tc>
          <w:tcPr>
            <w:tcW w:w="3424" w:type="dxa"/>
          </w:tcPr>
          <w:p w:rsidR="008D2C5A" w:rsidRP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Default="00FC78EF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«Социальная защита населения», утвержденную постановлением главы городского округа Зарайск Московской области от 14.12.2022 № 2244/12</w:t>
            </w:r>
          </w:p>
        </w:tc>
        <w:tc>
          <w:tcPr>
            <w:tcW w:w="3424" w:type="dxa"/>
          </w:tcPr>
          <w:p w:rsidR="008D2C5A" w:rsidRPr="008D2C5A" w:rsidRDefault="008D2C5A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FC7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78EF">
              <w:t xml:space="preserve"> </w:t>
            </w:r>
            <w:r w:rsidR="00FC78EF" w:rsidRPr="00FC78EF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680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05680" w:rsidRPr="004A0632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«Культура и туризм», утвержденную постановлением главы городского округа Зарайск Московской области от 15.12.2022 № 2253/12</w:t>
            </w:r>
          </w:p>
        </w:tc>
        <w:tc>
          <w:tcPr>
            <w:tcW w:w="3424" w:type="dxa"/>
          </w:tcPr>
          <w:p w:rsidR="00205680" w:rsidRDefault="00F73FB3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FC7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8EF" w:rsidRPr="00FC78EF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7" w:rsidRPr="00C97C51" w:rsidTr="00743472">
        <w:tc>
          <w:tcPr>
            <w:tcW w:w="534" w:type="dxa"/>
          </w:tcPr>
          <w:p w:rsidR="00C41C57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41C57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Московской области от 09.12.2022 № 2215/12</w:t>
            </w:r>
          </w:p>
        </w:tc>
        <w:tc>
          <w:tcPr>
            <w:tcW w:w="3424" w:type="dxa"/>
          </w:tcPr>
          <w:p w:rsidR="00C41C57" w:rsidRPr="00C41C57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C57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EF" w:rsidRPr="00CC2368" w:rsidRDefault="00FC78EF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EF" w:rsidRPr="00C97C51" w:rsidTr="00FC78EF">
        <w:trPr>
          <w:trHeight w:val="1161"/>
        </w:trPr>
        <w:tc>
          <w:tcPr>
            <w:tcW w:w="534" w:type="dxa"/>
          </w:tcPr>
          <w:p w:rsidR="00FC78EF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FC78EF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«Экология и окружающая среда», утвержденную постановлением главы городского округа Зарайск Московской области от 06.12.2022 № 2169/12</w:t>
            </w:r>
          </w:p>
        </w:tc>
        <w:tc>
          <w:tcPr>
            <w:tcW w:w="3424" w:type="dxa"/>
          </w:tcPr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EF" w:rsidRPr="00C41C57" w:rsidRDefault="00FC78EF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EF" w:rsidRPr="00C97C51" w:rsidTr="00FC78EF">
        <w:trPr>
          <w:trHeight w:val="1054"/>
        </w:trPr>
        <w:tc>
          <w:tcPr>
            <w:tcW w:w="534" w:type="dxa"/>
          </w:tcPr>
          <w:p w:rsidR="00FC78EF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670" w:type="dxa"/>
          </w:tcPr>
          <w:p w:rsidR="00FC78EF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«Развитие сельского хозяйства», утвержденную постановлением главы городского округа </w:t>
            </w:r>
            <w:bookmarkStart w:id="0" w:name="_GoBack"/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Зарайск Московской области от 09.12.2022 № 2210</w:t>
            </w:r>
            <w:bookmarkEnd w:id="0"/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3424" w:type="dxa"/>
          </w:tcPr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EF" w:rsidRPr="00C97C51" w:rsidTr="00FC78EF">
        <w:trPr>
          <w:trHeight w:val="1196"/>
        </w:trPr>
        <w:tc>
          <w:tcPr>
            <w:tcW w:w="534" w:type="dxa"/>
          </w:tcPr>
          <w:p w:rsidR="00FC78EF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</w:tcPr>
          <w:p w:rsidR="00FC78EF" w:rsidRPr="00FC78EF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«Здравоохранение», утвержденную постановлением главы городского округа Зарайск Московской области от 09.12.2022 № 2213/12</w:t>
            </w:r>
          </w:p>
        </w:tc>
        <w:tc>
          <w:tcPr>
            <w:tcW w:w="3424" w:type="dxa"/>
          </w:tcPr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FC78EF" w:rsidRPr="00C97C51" w:rsidTr="00FC78EF">
        <w:trPr>
          <w:trHeight w:val="1196"/>
        </w:trPr>
        <w:tc>
          <w:tcPr>
            <w:tcW w:w="534" w:type="dxa"/>
          </w:tcPr>
          <w:p w:rsidR="00FC78EF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FC78EF" w:rsidRPr="00FC78EF" w:rsidRDefault="00FC78EF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«Спорт», утвержденную постановлением главы городского округа Зарайск Московской области от 14.12.2022 № 2243/12</w:t>
            </w:r>
          </w:p>
        </w:tc>
        <w:tc>
          <w:tcPr>
            <w:tcW w:w="3424" w:type="dxa"/>
          </w:tcPr>
          <w:p w:rsidR="00FC78EF" w:rsidRPr="00FC78EF" w:rsidRDefault="00FC78EF" w:rsidP="00F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EF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 w:rsidSect="00E241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47FEC"/>
    <w:rsid w:val="004A0632"/>
    <w:rsid w:val="005469A5"/>
    <w:rsid w:val="0060656B"/>
    <w:rsid w:val="006416AB"/>
    <w:rsid w:val="00681C45"/>
    <w:rsid w:val="006911ED"/>
    <w:rsid w:val="006E29C8"/>
    <w:rsid w:val="00743472"/>
    <w:rsid w:val="007D131D"/>
    <w:rsid w:val="008D2C5A"/>
    <w:rsid w:val="00A00D86"/>
    <w:rsid w:val="00A549A3"/>
    <w:rsid w:val="00A73BAB"/>
    <w:rsid w:val="00C41C57"/>
    <w:rsid w:val="00C97C51"/>
    <w:rsid w:val="00CC2368"/>
    <w:rsid w:val="00D525B6"/>
    <w:rsid w:val="00DB2793"/>
    <w:rsid w:val="00E241CD"/>
    <w:rsid w:val="00F46F9B"/>
    <w:rsid w:val="00F73FB3"/>
    <w:rsid w:val="00F96FB8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24</cp:revision>
  <dcterms:created xsi:type="dcterms:W3CDTF">2020-09-29T10:51:00Z</dcterms:created>
  <dcterms:modified xsi:type="dcterms:W3CDTF">2023-08-31T06:32:00Z</dcterms:modified>
</cp:coreProperties>
</file>