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2D" w:rsidRPr="00996AB0" w:rsidRDefault="00996AB0" w:rsidP="00996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6AB0">
        <w:rPr>
          <w:rFonts w:ascii="Times New Roman" w:hAnsi="Times New Roman" w:cs="Times New Roman"/>
          <w:sz w:val="28"/>
          <w:szCs w:val="28"/>
        </w:rPr>
        <w:t>В течение 202</w:t>
      </w:r>
      <w:r w:rsidR="00457CD6">
        <w:rPr>
          <w:rFonts w:ascii="Times New Roman" w:hAnsi="Times New Roman" w:cs="Times New Roman"/>
          <w:sz w:val="28"/>
          <w:szCs w:val="28"/>
        </w:rPr>
        <w:t>3</w:t>
      </w:r>
      <w:r w:rsidRPr="00996AB0">
        <w:rPr>
          <w:rFonts w:ascii="Times New Roman" w:hAnsi="Times New Roman" w:cs="Times New Roman"/>
          <w:sz w:val="28"/>
          <w:szCs w:val="28"/>
        </w:rPr>
        <w:t xml:space="preserve"> года заседаний </w:t>
      </w:r>
      <w:r w:rsidR="007A2EA7">
        <w:rPr>
          <w:rFonts w:ascii="Times New Roman" w:hAnsi="Times New Roman" w:cs="Times New Roman"/>
          <w:sz w:val="28"/>
          <w:szCs w:val="28"/>
        </w:rPr>
        <w:t>К</w:t>
      </w:r>
      <w:r w:rsidRPr="00996AB0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 в отношении  сотрудников Контрольно-счетной палаты городского округ</w:t>
      </w:r>
      <w:bookmarkStart w:id="0" w:name="_GoBack"/>
      <w:bookmarkEnd w:id="0"/>
      <w:r w:rsidRPr="00996AB0">
        <w:rPr>
          <w:rFonts w:ascii="Times New Roman" w:hAnsi="Times New Roman" w:cs="Times New Roman"/>
          <w:sz w:val="28"/>
          <w:szCs w:val="28"/>
        </w:rPr>
        <w:t>а Зарайск Московской области не проводилось.</w:t>
      </w:r>
    </w:p>
    <w:sectPr w:rsidR="00790F2D" w:rsidRPr="0099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B0"/>
    <w:rsid w:val="00457CD6"/>
    <w:rsid w:val="00790F2D"/>
    <w:rsid w:val="007A2EA7"/>
    <w:rsid w:val="0099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2021-12-14T06:51:00Z</dcterms:created>
  <dcterms:modified xsi:type="dcterms:W3CDTF">2023-11-29T12:34:00Z</dcterms:modified>
</cp:coreProperties>
</file>