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Default="00CB2752" w:rsidP="00FE6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E1466">
        <w:rPr>
          <w:rFonts w:ascii="Times New Roman" w:hAnsi="Times New Roman" w:cs="Times New Roman"/>
          <w:sz w:val="24"/>
          <w:szCs w:val="24"/>
        </w:rPr>
        <w:t>нформация об устранении нарушений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контрольному</w:t>
      </w:r>
      <w:r w:rsidRPr="000E1466">
        <w:rPr>
          <w:rFonts w:ascii="Times New Roman" w:hAnsi="Times New Roman" w:cs="Times New Roman"/>
          <w:bCs/>
          <w:sz w:val="24"/>
          <w:szCs w:val="24"/>
        </w:rPr>
        <w:t xml:space="preserve"> мер</w:t>
      </w:r>
      <w:r>
        <w:rPr>
          <w:rFonts w:ascii="Times New Roman" w:hAnsi="Times New Roman" w:cs="Times New Roman"/>
          <w:bCs/>
          <w:sz w:val="24"/>
          <w:szCs w:val="24"/>
        </w:rPr>
        <w:t>оприятию</w:t>
      </w:r>
      <w:r w:rsidRPr="000E1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5D" w:rsidRDefault="00E7715D" w:rsidP="00E77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15D">
        <w:rPr>
          <w:rFonts w:ascii="Times New Roman" w:hAnsi="Times New Roman" w:cs="Times New Roman"/>
          <w:sz w:val="24"/>
          <w:szCs w:val="24"/>
        </w:rPr>
        <w:t xml:space="preserve">«Проверка соблюдения порядка составления, утверждения и ведения бюджетной сметы, </w:t>
      </w:r>
    </w:p>
    <w:p w:rsidR="00E7715D" w:rsidRDefault="00E7715D" w:rsidP="00E77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15D">
        <w:rPr>
          <w:rFonts w:ascii="Times New Roman" w:hAnsi="Times New Roman" w:cs="Times New Roman"/>
          <w:sz w:val="24"/>
          <w:szCs w:val="24"/>
        </w:rPr>
        <w:t xml:space="preserve">а также законности и результативности  использования бюджетных средств, </w:t>
      </w:r>
    </w:p>
    <w:p w:rsidR="00E7715D" w:rsidRDefault="00E7715D" w:rsidP="00E77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715D">
        <w:rPr>
          <w:rFonts w:ascii="Times New Roman" w:hAnsi="Times New Roman" w:cs="Times New Roman"/>
          <w:sz w:val="24"/>
          <w:szCs w:val="24"/>
        </w:rPr>
        <w:t>выделенных в целях обеспечения деятельности МКУ «Зарайский ритуал»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7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01DAE" w:rsidRDefault="00E7715D" w:rsidP="002B2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15D">
        <w:rPr>
          <w:rFonts w:ascii="Times New Roman" w:hAnsi="Times New Roman" w:cs="Times New Roman"/>
          <w:sz w:val="24"/>
          <w:szCs w:val="24"/>
        </w:rPr>
        <w:t>с элементами аудита в сфере закупок»</w:t>
      </w:r>
      <w:r w:rsidR="00CC332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CC3329">
        <w:rPr>
          <w:rFonts w:ascii="Times New Roman" w:hAnsi="Times New Roman" w:cs="Times New Roman"/>
          <w:sz w:val="24"/>
          <w:szCs w:val="24"/>
        </w:rPr>
        <w:t>(дата размещения 15.07.2019)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961"/>
        <w:gridCol w:w="2268"/>
        <w:gridCol w:w="1701"/>
      </w:tblGrid>
      <w:tr w:rsidR="00CB2752" w:rsidRPr="00CB2752" w:rsidTr="00672849">
        <w:trPr>
          <w:trHeight w:val="15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CB2752" w:rsidRDefault="00CB2752" w:rsidP="00112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75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B275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B275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672849" w:rsidRDefault="00CB2752" w:rsidP="00C2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№ </w:t>
            </w:r>
            <w:r w:rsidR="00C21432" w:rsidRPr="006728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C21432" w:rsidRPr="006728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21432" w:rsidRPr="006728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C21432" w:rsidRPr="006728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Default="00CB2752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Принятые меры и информация об устранении нарушений </w:t>
            </w:r>
          </w:p>
          <w:p w:rsidR="00672849" w:rsidRDefault="00CB2752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(письмо </w:t>
            </w:r>
            <w:proofErr w:type="gramEnd"/>
          </w:p>
          <w:p w:rsidR="00672849" w:rsidRDefault="00CB2752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 w:rsidR="00672849" w:rsidRPr="00672849">
              <w:rPr>
                <w:rFonts w:ascii="Times New Roman" w:hAnsi="Times New Roman" w:cs="Times New Roman"/>
                <w:sz w:val="18"/>
                <w:szCs w:val="18"/>
              </w:rPr>
              <w:t>Зарайский ритуал</w:t>
            </w: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CB2752" w:rsidRPr="00672849" w:rsidRDefault="00CB2752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672849"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08.07.2019 № 167</w:t>
            </w: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672849" w:rsidRDefault="00CB2752" w:rsidP="00112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Статус выполнения представления</w:t>
            </w:r>
          </w:p>
          <w:p w:rsidR="00CB2752" w:rsidRPr="00672849" w:rsidRDefault="00CB2752" w:rsidP="001F70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672849" w:rsidRPr="00CB2752" w:rsidTr="00672849">
        <w:trPr>
          <w:trHeight w:val="8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 рациональное и эффективное  расходование бюджетных  средств, а также </w:t>
            </w:r>
            <w:proofErr w:type="gram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их использованием.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усилен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Утвердить Учетную политику для целей бухгалтерского учета в соответствии со ст.8 Федерального закона № 402-ФЗ «О бухгалтерском учете» (с изменениями и дополнениями).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учетная политика на 2019 год утверждена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Утверждать бюджетные сметы расходов в соответствии с Порядком составления, утверждения и ведения бюджетных смет.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сметы будут утверждаться в соответствии с Порядком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849" w:rsidRPr="00672849" w:rsidRDefault="00672849" w:rsidP="00C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классифицировать в строгом соответствии с требованиями   приказа Минфина РФ от 01.07.2013 г. № 65н «Об утверждении Указаний о порядке применения бюджетной классификации РФ», с 01.01.2019 года в соответствии с приказом Минфина России от 29.11.2017 №  209н «Об утверждении </w:t>
            </w:r>
            <w:proofErr w:type="gram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Порядка применения классификации операций сектора государственного управления</w:t>
            </w:r>
            <w:proofErr w:type="gram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расходы бюджеты будут классифицированы в соответствии с НПА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Осуществлять целевое расходование бюджетных средств городского округа Зарайск в соответствии с утвержденной бюджетной сметой расходов:</w:t>
            </w:r>
            <w:r w:rsidRPr="00672849">
              <w:rPr>
                <w:rFonts w:ascii="Times New Roman" w:hAnsi="Times New Roman" w:cs="Times New Roman"/>
                <w:sz w:val="18"/>
                <w:szCs w:val="18"/>
              </w:rPr>
              <w:br/>
              <w:t>- осуществлять расходование бюджетных средств с применение кодов бюджетной классификации в соответствии с Бюджетным кодексом РФ,   Приказом Минфина РФ № 209н, Распоряжением Финансового управления администрации городского округа Зарайск от 21.12.2017 № 9;</w:t>
            </w:r>
            <w:r w:rsidRPr="0067284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возместить в бюджет городского округа Зарайск материальный ущерб, в сумме 27174,34 руб. 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в бюджет городского округа Зарайск возмещен материальный ущерб в сумме 27174,34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9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Предъявить исковые требования к ИП Бибикову В.В. по возмещению материального ущерба, причиненного бюджету городского округа Зарайск в сумме 27174,34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исковые требования предъявлены, возмещение поступило от ИП Бибикова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Отразить на соответствующих счетах бухгалтерского учета с применением правомерных кодов бюджетной классификации начислений требований по компенсации затрат поступающих из средств ГУ-Управлением Пенсионного фонда РФ №41 по </w:t>
            </w:r>
            <w:proofErr w:type="spell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оскве</w:t>
            </w:r>
            <w:proofErr w:type="spell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и Московской области  и Зарайского управления </w:t>
            </w:r>
            <w:proofErr w:type="spell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Минсоцразвитие</w:t>
            </w:r>
            <w:proofErr w:type="spell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МО в возмещение произведенных расходов Учреждением, за оказанные услуги согласно гарантированного перечня услуг по погребению, в том числе за декабрь 2018 года.</w:t>
            </w:r>
            <w:r w:rsidRPr="0067284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Возврат компенсации из ГУ-Управления Пенсионного </w:t>
            </w:r>
            <w:r w:rsidRPr="006728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фонда РФ №41 по </w:t>
            </w:r>
            <w:proofErr w:type="spell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оскве</w:t>
            </w:r>
            <w:proofErr w:type="spell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и Московской области  и Зарайского управления </w:t>
            </w:r>
            <w:proofErr w:type="spell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Минсоцразвитие</w:t>
            </w:r>
            <w:proofErr w:type="spell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МО за оказанные услуги, согласно гарантированного перечня услуг по погребению, осуществлять в доходы бюджета городского округа Зарайск (п.5 ст.41 Бюджетного кодекса РФ).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отражение компенсации затрат по возмещению расходов, поступающих из ПФР и Соцзащиты  будет </w:t>
            </w:r>
            <w:proofErr w:type="gram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производится</w:t>
            </w:r>
            <w:proofErr w:type="gram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на соответствующих счетах бухгалтерского учета, с отражением данного факта хозяйственной деятельности  по </w:t>
            </w:r>
            <w:r w:rsidRPr="006728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согласовано с Финансовым управлением после открытия соответствующего счета.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исполнено полностью</w:t>
            </w:r>
          </w:p>
        </w:tc>
      </w:tr>
      <w:tr w:rsidR="00672849" w:rsidRPr="00CB2752" w:rsidTr="0067284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Возврат компенсации из ГУ-Управления Пенсионного фонда РФ №41 по </w:t>
            </w:r>
            <w:proofErr w:type="spell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оскве</w:t>
            </w:r>
            <w:proofErr w:type="spell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и Московской области  и Зарайского управления </w:t>
            </w:r>
            <w:proofErr w:type="spell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Минсоцразвитие</w:t>
            </w:r>
            <w:proofErr w:type="spell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МО за оказанные услуги, согласно гарантированного перечня услуг по погребению, осуществлять в доходы бюджета городского округа Зарайск (п.5 ст.41 Бюджетного кодекса РФ).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возврат компенсации будет осуществляться в доход бюджета городского округа Зарайск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 направлять запросы в ГУ-Управления Пенсионного фонда РФ №41 по </w:t>
            </w:r>
            <w:proofErr w:type="spell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оскве</w:t>
            </w:r>
            <w:proofErr w:type="spell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и Московской области  и Зарайского управления </w:t>
            </w:r>
            <w:proofErr w:type="spell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Минсоцразвитие</w:t>
            </w:r>
            <w:proofErr w:type="spell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МО для возмещения компенсации затрат за оказанные услуги, согласно гарантированного перечня услуг по погребению.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запросы будут направляться своевременно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Привести стоимость здания транспортного отдела на счетах бухгалтерского учета в соответствие с кадастровой стоимостью.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здания транспортного отдела приведена в соответствие с кадастровой стоимостью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Проводить инвентаризацию объектов в соответствии с Методическими указаниями по инвентаризации имущества и финансовых обязательств (утвержденные приказом Минфина РФ от 13.06.1995 №49), Методическими указаниями по бухгалтерскому учету основных средств (утвержденные приказом Минфина РФ от 13.10.2003 № 91н).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инвентаризация будет </w:t>
            </w:r>
            <w:proofErr w:type="gram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проводится</w:t>
            </w:r>
            <w:proofErr w:type="gram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НПА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Внести изменения в зимнюю норму расхода топлива на автомобиль ВАЗ 21041-30.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изменения будут внесены на текущий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Осуществлять отражение внутреннего совместительства в табеле учета рабочего времени в соответствии с Приказом Минфина №52н.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совместительство отражается в табеле в соответствии с НПА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9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Осуществлять расходование средств бюджета городского округа Зарайск с соблюдением принцип эффективности (ст. 34 Бюджетного кодекса РФ).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усилен </w:t>
            </w:r>
            <w:proofErr w:type="gram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эффективным расходованием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5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Привести в соответствие Соглашение от 01.01.2018 №1 с МКУ «Центр проведения торгов городского округа Зарайск».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оглашение приведено в 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7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Назначить контрактного управляющего из должностных лиц Учреждения (ч.2 ст. 38 Федерального закона №44-ФЗ).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обязанности контрактного управляющего исполняет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9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Осуществлять размещение информации в ЕИС (официальный сайт: zakupki.gov.ru)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для достижения эффективного использования бюджетных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в ЕИС будет осуществляться 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9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Провести проверки по каждому из выявленных нарушений, по результатам которых рассмотреть вопрос о привлечении к ответственности должностных лиц МКУ «Зарайский ритуал», допустивших указанные нарушения.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проведено совещание, замечания учтены, приняты меры по недопущению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  <w:tr w:rsidR="00672849" w:rsidRPr="00CB2752" w:rsidTr="00672849">
        <w:trPr>
          <w:trHeight w:val="9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9" w:rsidRPr="00672849" w:rsidRDefault="00672849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8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В соответствии с ч.3 ст.6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директору МКУ «Зарайский ритуал» или лицу, исполняющему его обязанности, необходимо уведомить КСП городского округа Зарайск о принятых по результатам рассмотрения настоящего представления решениях и мерах в письменной  форме с приложением копий подтверждающих документов в</w:t>
            </w:r>
            <w:proofErr w:type="gramEnd"/>
            <w:r w:rsidRPr="00672849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одного месяца со дня получения представления.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КСП уведомлено своевременно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672849" w:rsidRDefault="00672849" w:rsidP="006728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9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</w:tbl>
    <w:p w:rsidR="00C01DAE" w:rsidRPr="00647323" w:rsidRDefault="00C01DAE" w:rsidP="006473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DAE" w:rsidRPr="00647323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1A6B2F"/>
    <w:rsid w:val="001F7090"/>
    <w:rsid w:val="002B20CE"/>
    <w:rsid w:val="00351339"/>
    <w:rsid w:val="0040181E"/>
    <w:rsid w:val="00426A88"/>
    <w:rsid w:val="004333C5"/>
    <w:rsid w:val="00464D55"/>
    <w:rsid w:val="005D3264"/>
    <w:rsid w:val="00647323"/>
    <w:rsid w:val="00672849"/>
    <w:rsid w:val="007058F5"/>
    <w:rsid w:val="007B1AAD"/>
    <w:rsid w:val="00A8284A"/>
    <w:rsid w:val="00AE209D"/>
    <w:rsid w:val="00C01DAE"/>
    <w:rsid w:val="00C21432"/>
    <w:rsid w:val="00C67F51"/>
    <w:rsid w:val="00CB2752"/>
    <w:rsid w:val="00CC3329"/>
    <w:rsid w:val="00D2656C"/>
    <w:rsid w:val="00D62F7F"/>
    <w:rsid w:val="00DC43EB"/>
    <w:rsid w:val="00E7715D"/>
    <w:rsid w:val="00FB0F7C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КСП03</cp:lastModifiedBy>
  <cp:revision>8</cp:revision>
  <cp:lastPrinted>2018-10-24T11:10:00Z</cp:lastPrinted>
  <dcterms:created xsi:type="dcterms:W3CDTF">2019-11-05T06:27:00Z</dcterms:created>
  <dcterms:modified xsi:type="dcterms:W3CDTF">2019-11-05T08:23:00Z</dcterms:modified>
</cp:coreProperties>
</file>