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52" w:rsidRPr="00C57C67" w:rsidRDefault="00B05F5D" w:rsidP="000060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r w:rsidR="00CB2752" w:rsidRPr="00315F1A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315F1A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57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C67" w:rsidRPr="00C57C67">
        <w:rPr>
          <w:rFonts w:ascii="Times New Roman" w:eastAsia="Calibri" w:hAnsi="Times New Roman" w:cs="Times New Roman"/>
          <w:sz w:val="24"/>
          <w:szCs w:val="24"/>
        </w:rPr>
        <w:t xml:space="preserve">«Проверка законности использования бюджетных средств, выделенных 2018 году и 1 полугодии 2019 года Муниципальному бюджетному учреждению  «Подростково-молодежный клуб «Витязь» </w:t>
      </w:r>
      <w:bookmarkEnd w:id="0"/>
      <w:r w:rsidR="00C57C67" w:rsidRPr="00C57C67">
        <w:rPr>
          <w:rFonts w:ascii="Times New Roman" w:eastAsia="Calibri" w:hAnsi="Times New Roman" w:cs="Times New Roman"/>
          <w:sz w:val="24"/>
          <w:szCs w:val="24"/>
        </w:rPr>
        <w:t>в рамках муниципальных программ, непрограммных расходов и средств от иной, приносящей доход деятельности,  с элементами аудита в сфере закупок»</w:t>
      </w:r>
      <w:r w:rsidR="0000602E" w:rsidRPr="00C57C67">
        <w:rPr>
          <w:rFonts w:ascii="Times New Roman" w:hAnsi="Times New Roman" w:cs="Times New Roman"/>
          <w:sz w:val="24"/>
          <w:szCs w:val="24"/>
        </w:rPr>
        <w:t>,</w:t>
      </w:r>
      <w:r w:rsidR="0000602E" w:rsidRPr="0000602E">
        <w:rPr>
          <w:rFonts w:ascii="Times New Roman" w:hAnsi="Times New Roman" w:cs="Times New Roman"/>
          <w:sz w:val="24"/>
          <w:szCs w:val="24"/>
        </w:rPr>
        <w:t xml:space="preserve">  в рамках муниципальных программ, непрограммных расходов и средств от иной приносящей доход деятельности, соблюдения установленного порядка управления и распоряжения имуществом, находящимся в собственности городского округа Зарайск Московской области»</w:t>
      </w:r>
    </w:p>
    <w:p w:rsidR="00C01DAE" w:rsidRDefault="00C57C67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размещения 10.12</w:t>
      </w:r>
      <w:r w:rsidR="00CC3329" w:rsidRPr="00315F1A">
        <w:rPr>
          <w:rFonts w:ascii="Times New Roman" w:hAnsi="Times New Roman" w:cs="Times New Roman"/>
          <w:sz w:val="24"/>
          <w:szCs w:val="24"/>
        </w:rPr>
        <w:t>.2019</w:t>
      </w:r>
      <w:r w:rsidR="007B1B1A">
        <w:rPr>
          <w:rFonts w:ascii="Times New Roman" w:hAnsi="Times New Roman" w:cs="Times New Roman"/>
          <w:sz w:val="24"/>
          <w:szCs w:val="24"/>
        </w:rPr>
        <w:t>г.</w:t>
      </w:r>
      <w:r w:rsidR="00CC3329" w:rsidRPr="00315F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3989"/>
        <w:gridCol w:w="2783"/>
        <w:gridCol w:w="1911"/>
      </w:tblGrid>
      <w:tr w:rsidR="0000602E" w:rsidRPr="0000602E" w:rsidTr="0000602E">
        <w:tc>
          <w:tcPr>
            <w:tcW w:w="675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10" w:type="dxa"/>
          </w:tcPr>
          <w:p w:rsidR="0000602E" w:rsidRPr="0000602E" w:rsidRDefault="00C57C67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№ 9 от 08.11</w:t>
            </w:r>
            <w:r w:rsidR="0000602E" w:rsidRPr="0000602E"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2836" w:type="dxa"/>
          </w:tcPr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и информация об устранении нарушений </w:t>
            </w:r>
          </w:p>
          <w:p w:rsidR="0000602E" w:rsidRPr="0000602E" w:rsidRDefault="0000602E" w:rsidP="000060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(письмо МБУ «</w:t>
            </w:r>
            <w:r w:rsidR="00C57C67">
              <w:rPr>
                <w:rFonts w:ascii="Times New Roman" w:hAnsi="Times New Roman" w:cs="Times New Roman"/>
                <w:sz w:val="16"/>
                <w:szCs w:val="16"/>
              </w:rPr>
              <w:t>ПМК «Витязь»   от 09.12.2019г. № 43</w:t>
            </w: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00602E" w:rsidRPr="0000602E" w:rsidRDefault="0000602E" w:rsidP="00315F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00602E" w:rsidRPr="00C57C67" w:rsidRDefault="00C57C67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7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требования Трудового кодекса РФ, Положения об оплате труда работников учреждений по работе с молодежью Зарайского муниципального района Московской области (утв. постановлением главы Зарайского муниципального района от 29.09.2011г. №1241/9, с изменениями от 14.09.2012г. №1195/9, от 23.05.2014г. №570/5, 31.08.2016г. №1218/8), локальных актов учреждения, предъявляемых </w:t>
            </w:r>
            <w:proofErr w:type="gramStart"/>
            <w:r w:rsidRPr="00C57C67">
              <w:rPr>
                <w:rFonts w:ascii="Times New Roman" w:hAnsi="Times New Roman" w:cs="Times New Roman"/>
                <w:sz w:val="20"/>
                <w:szCs w:val="20"/>
              </w:rPr>
              <w:t>к  квалификации</w:t>
            </w:r>
            <w:proofErr w:type="gramEnd"/>
            <w:r w:rsidRPr="00C57C67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C57C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7C67">
              <w:rPr>
                <w:rFonts w:ascii="Times New Roman" w:hAnsi="Times New Roman" w:cs="Times New Roman"/>
                <w:sz w:val="20"/>
                <w:szCs w:val="20"/>
              </w:rPr>
              <w:t xml:space="preserve">. к образованию работника) при приеме на работу в учреждение. Своевременно вносить изменения в штатное расписание. Привести в соответствие  с Положением об оплате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труда Трудовой договор Ж.</w:t>
            </w:r>
            <w:r w:rsidRPr="00C57C67">
              <w:rPr>
                <w:rFonts w:ascii="Times New Roman" w:hAnsi="Times New Roman" w:cs="Times New Roman"/>
                <w:sz w:val="20"/>
                <w:szCs w:val="20"/>
              </w:rPr>
              <w:t>В.В.  (от 19.02.2018г.). Представить</w:t>
            </w:r>
            <w:r w:rsidRPr="00C57C67">
              <w:rPr>
                <w:sz w:val="24"/>
                <w:szCs w:val="24"/>
              </w:rPr>
              <w:t xml:space="preserve"> </w:t>
            </w:r>
            <w:r w:rsidRPr="00C57C67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документы.</w:t>
            </w:r>
          </w:p>
        </w:tc>
        <w:tc>
          <w:tcPr>
            <w:tcW w:w="2836" w:type="dxa"/>
          </w:tcPr>
          <w:p w:rsidR="0000602E" w:rsidRPr="00E50930" w:rsidRDefault="00C57C67" w:rsidP="00207C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штатное расписание с 01.11.2019 года. Трудовой договор Ж.</w:t>
            </w:r>
            <w:r w:rsidRPr="00C57C67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19.02.2018г. соответствует штатному расписанию.</w:t>
            </w:r>
          </w:p>
        </w:tc>
        <w:tc>
          <w:tcPr>
            <w:tcW w:w="1950" w:type="dxa"/>
          </w:tcPr>
          <w:p w:rsidR="0000602E" w:rsidRPr="00E50930" w:rsidRDefault="00444847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0602E" w:rsidRPr="00E50930" w:rsidRDefault="00E92E9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график документооборота (приложение № 4 к Положению об Учетной политики  для целей бухгалтерского учета), утвердив сроки представления утвержденного муниципального задания учреждения  и  отчетов о его выполнении  для размещения </w:t>
            </w:r>
            <w:r w:rsidRPr="00E92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</w:t>
            </w:r>
            <w:r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«ЦБ УО ГОЗ» в соответствии с  п.15 приказа Минфина РФ от 21.07.2011 г. №86н  </w:t>
            </w:r>
            <w:hyperlink r:id="rId6" w:history="1">
              <w:r w:rsidRPr="00E92E91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  </w:r>
            </w:hyperlink>
            <w:r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6" w:type="dxa"/>
          </w:tcPr>
          <w:p w:rsidR="0000602E" w:rsidRPr="00E50930" w:rsidRDefault="00E92E91" w:rsidP="00A55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документов</w:t>
            </w:r>
            <w:r w:rsidR="00B5752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57520"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Учетной </w:t>
            </w:r>
            <w:proofErr w:type="gramStart"/>
            <w:r w:rsidR="00B57520" w:rsidRPr="00E92E91">
              <w:rPr>
                <w:rFonts w:ascii="Times New Roman" w:hAnsi="Times New Roman" w:cs="Times New Roman"/>
                <w:sz w:val="20"/>
                <w:szCs w:val="20"/>
              </w:rPr>
              <w:t>политики  для</w:t>
            </w:r>
            <w:proofErr w:type="gramEnd"/>
            <w:r w:rsidR="00B57520"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 целей бухгалтерского учет</w:t>
            </w:r>
            <w:r w:rsidR="00B575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отражены, т. к. в графике документооборота устанавливаются порядок и сроки первичных документов.</w:t>
            </w:r>
            <w:r w:rsidR="008A1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893">
              <w:rPr>
                <w:rFonts w:ascii="Times New Roman" w:hAnsi="Times New Roman" w:cs="Times New Roman"/>
                <w:sz w:val="20"/>
                <w:szCs w:val="20"/>
              </w:rPr>
              <w:t>Заключено с</w:t>
            </w:r>
            <w:r w:rsidR="008A1D00">
              <w:rPr>
                <w:rFonts w:ascii="Times New Roman" w:hAnsi="Times New Roman" w:cs="Times New Roman"/>
                <w:sz w:val="20"/>
                <w:szCs w:val="20"/>
              </w:rPr>
              <w:t>оглашение о взаимодействии на 2020 год.</w:t>
            </w:r>
          </w:p>
        </w:tc>
        <w:tc>
          <w:tcPr>
            <w:tcW w:w="1950" w:type="dxa"/>
          </w:tcPr>
          <w:p w:rsidR="0000602E" w:rsidRPr="00E50930" w:rsidRDefault="00E92E91" w:rsidP="00A5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="00A55893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0602E" w:rsidRPr="00E92E91" w:rsidRDefault="00E92E9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 Устав МБУ «ПМК «Витязь»  с внесенными изменениями, уточнив место нахождения учреждения, основные и вспомогательные </w:t>
            </w:r>
            <w:proofErr w:type="spellStart"/>
            <w:r w:rsidRPr="00E92E91">
              <w:rPr>
                <w:rFonts w:ascii="Times New Roman" w:hAnsi="Times New Roman" w:cs="Times New Roman"/>
                <w:sz w:val="20"/>
                <w:szCs w:val="20"/>
              </w:rPr>
              <w:t>ОКВЭДы</w:t>
            </w:r>
            <w:proofErr w:type="spellEnd"/>
            <w:r w:rsidRPr="00E92E9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зарегистрировать изменения в ИФНС. </w:t>
            </w:r>
          </w:p>
        </w:tc>
        <w:tc>
          <w:tcPr>
            <w:tcW w:w="2836" w:type="dxa"/>
          </w:tcPr>
          <w:p w:rsidR="0000602E" w:rsidRPr="00E50930" w:rsidRDefault="00E92E9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Устав с внесенными изменениями будет предоставлен в КСП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Зарайск после регистрации в ИФНС.</w:t>
            </w:r>
          </w:p>
        </w:tc>
        <w:tc>
          <w:tcPr>
            <w:tcW w:w="1950" w:type="dxa"/>
          </w:tcPr>
          <w:p w:rsidR="0000602E" w:rsidRPr="00E50930" w:rsidRDefault="00EA245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исполнено частично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00602E" w:rsidRPr="00EA2451" w:rsidRDefault="00EA2451" w:rsidP="00EA2451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2451">
              <w:rPr>
                <w:sz w:val="20"/>
                <w:szCs w:val="20"/>
              </w:rPr>
              <w:t>Усилить контроль за качеством проводимых в учреждении инвентаризаций. Должностных лиц учреждения, виновных в допущенных нарушениях при проведении инвентаризации 16.11.2018г., привлечь к дисциплинарной ответственности в соответствии с требованиями законодательства РФ. Представить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EA2451" w:rsidP="00B5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усилен. </w:t>
            </w:r>
            <w:r w:rsidR="00A5589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учреждения </w:t>
            </w:r>
            <w:r w:rsidR="00B57520">
              <w:rPr>
                <w:rFonts w:ascii="Times New Roman" w:hAnsi="Times New Roman" w:cs="Times New Roman"/>
                <w:sz w:val="20"/>
                <w:szCs w:val="20"/>
              </w:rPr>
              <w:t>считает нецелесообразным привлечение</w:t>
            </w:r>
            <w:r w:rsidR="00A55893">
              <w:rPr>
                <w:rFonts w:ascii="Times New Roman" w:hAnsi="Times New Roman" w:cs="Times New Roman"/>
                <w:sz w:val="20"/>
                <w:szCs w:val="20"/>
              </w:rPr>
              <w:t xml:space="preserve"> к дисциплинарной ответственности</w:t>
            </w:r>
            <w:r w:rsidR="00B57520">
              <w:rPr>
                <w:rFonts w:ascii="Times New Roman" w:hAnsi="Times New Roman" w:cs="Times New Roman"/>
                <w:sz w:val="20"/>
                <w:szCs w:val="20"/>
              </w:rPr>
              <w:t xml:space="preserve"> своих работников, т.к. нарушение допустили работники МКУ «ЦБ УО ГОЗ».</w:t>
            </w:r>
            <w:r w:rsidR="00AE2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00602E" w:rsidRPr="00E50930" w:rsidRDefault="00AE2CE7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исполнено полностью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0" w:type="dxa"/>
          </w:tcPr>
          <w:p w:rsidR="0000602E" w:rsidRPr="00EA2451" w:rsidRDefault="00EA2451" w:rsidP="00E50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1">
              <w:rPr>
                <w:rFonts w:ascii="Times New Roman" w:hAnsi="Times New Roman" w:cs="Times New Roman"/>
                <w:sz w:val="20"/>
                <w:szCs w:val="20"/>
              </w:rPr>
              <w:t>Заключить договор о передаче имущества в оперативное  управление на основании  распоряжения главы Зарайского муниципального района Московской области от 15.10.2019г. №529  «О передаче  муниципального имущества в оперативное управление». Зарегистрировать в РОСРЕЕСТРЕ недвижимое имущество, площадью 551 кв. м. Представить подтверждающие документы.</w:t>
            </w:r>
          </w:p>
        </w:tc>
        <w:tc>
          <w:tcPr>
            <w:tcW w:w="2836" w:type="dxa"/>
          </w:tcPr>
          <w:p w:rsidR="0000602E" w:rsidRPr="00E50930" w:rsidRDefault="00EA245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451">
              <w:rPr>
                <w:rFonts w:ascii="Times New Roman" w:hAnsi="Times New Roman" w:cs="Times New Roman"/>
                <w:sz w:val="20"/>
                <w:szCs w:val="20"/>
              </w:rPr>
              <w:t>оговор о передаче имущества в оперативное 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новой редакции от 15.10.2019г. проходит регистрацию в РОСРЕЕСТРЕ</w:t>
            </w:r>
          </w:p>
        </w:tc>
        <w:tc>
          <w:tcPr>
            <w:tcW w:w="1950" w:type="dxa"/>
          </w:tcPr>
          <w:p w:rsidR="0000602E" w:rsidRPr="00E50930" w:rsidRDefault="00EA2451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исполнено частично</w:t>
            </w:r>
          </w:p>
        </w:tc>
      </w:tr>
      <w:tr w:rsidR="0000602E" w:rsidRPr="00E50930" w:rsidTr="0000602E">
        <w:tc>
          <w:tcPr>
            <w:tcW w:w="675" w:type="dxa"/>
          </w:tcPr>
          <w:p w:rsidR="0000602E" w:rsidRPr="00E50930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00602E" w:rsidRPr="00E50930" w:rsidRDefault="00EA2451" w:rsidP="00EA2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451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должностное лицо, ответственное за осуществление закупки или нескольких закупок, включая исполнение каждого контракта (контрактный управляющий).  Разработать и утвердить положение (регламент). Представить подтверждающие документы. </w:t>
            </w:r>
          </w:p>
        </w:tc>
        <w:tc>
          <w:tcPr>
            <w:tcW w:w="2836" w:type="dxa"/>
          </w:tcPr>
          <w:p w:rsidR="0000602E" w:rsidRPr="00E50930" w:rsidRDefault="00483AC2" w:rsidP="00207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 осуществляющий функции и полномочия учредителя направлено  письмо  о введении в штатное расписание ставки контрактного управляющего. Вопрос рассматривается.</w:t>
            </w:r>
          </w:p>
        </w:tc>
        <w:tc>
          <w:tcPr>
            <w:tcW w:w="1950" w:type="dxa"/>
          </w:tcPr>
          <w:p w:rsidR="0000602E" w:rsidRPr="00E50930" w:rsidRDefault="00483AC2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2E">
              <w:rPr>
                <w:rFonts w:ascii="Times New Roman" w:hAnsi="Times New Roman" w:cs="Times New Roman"/>
                <w:sz w:val="16"/>
                <w:szCs w:val="16"/>
              </w:rPr>
              <w:t>исполнено частично</w:t>
            </w:r>
          </w:p>
        </w:tc>
      </w:tr>
    </w:tbl>
    <w:p w:rsidR="0000602E" w:rsidRPr="00E50930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C"/>
    <w:rsid w:val="0000288D"/>
    <w:rsid w:val="00005ED0"/>
    <w:rsid w:val="0000602E"/>
    <w:rsid w:val="001345AA"/>
    <w:rsid w:val="001A6B2F"/>
    <w:rsid w:val="001F7090"/>
    <w:rsid w:val="00207C64"/>
    <w:rsid w:val="00275757"/>
    <w:rsid w:val="00315F1A"/>
    <w:rsid w:val="00351339"/>
    <w:rsid w:val="0040181E"/>
    <w:rsid w:val="00426A88"/>
    <w:rsid w:val="004333C5"/>
    <w:rsid w:val="00444847"/>
    <w:rsid w:val="00464D55"/>
    <w:rsid w:val="00483AC2"/>
    <w:rsid w:val="004E137B"/>
    <w:rsid w:val="0059766E"/>
    <w:rsid w:val="005D3264"/>
    <w:rsid w:val="00622A8E"/>
    <w:rsid w:val="00647323"/>
    <w:rsid w:val="00672849"/>
    <w:rsid w:val="007058F5"/>
    <w:rsid w:val="007B1AAD"/>
    <w:rsid w:val="007B1B1A"/>
    <w:rsid w:val="0082236B"/>
    <w:rsid w:val="008A1D00"/>
    <w:rsid w:val="009D72CF"/>
    <w:rsid w:val="00A55893"/>
    <w:rsid w:val="00A8284A"/>
    <w:rsid w:val="00AE209D"/>
    <w:rsid w:val="00AE2CE7"/>
    <w:rsid w:val="00B05F5D"/>
    <w:rsid w:val="00B57520"/>
    <w:rsid w:val="00B814B1"/>
    <w:rsid w:val="00C01DAE"/>
    <w:rsid w:val="00C21432"/>
    <w:rsid w:val="00C57C67"/>
    <w:rsid w:val="00C67F51"/>
    <w:rsid w:val="00CB2752"/>
    <w:rsid w:val="00CC3329"/>
    <w:rsid w:val="00D2656C"/>
    <w:rsid w:val="00D62F7F"/>
    <w:rsid w:val="00DC43EB"/>
    <w:rsid w:val="00E50930"/>
    <w:rsid w:val="00E7715D"/>
    <w:rsid w:val="00E92E91"/>
    <w:rsid w:val="00EA2451"/>
    <w:rsid w:val="00FB0F7C"/>
    <w:rsid w:val="00FE1C4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AA828-8F37-4D26-9DAF-ED63352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823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0E6B-5643-4F0C-8EB7-597F6939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Пользователь2</cp:lastModifiedBy>
  <cp:revision>2</cp:revision>
  <cp:lastPrinted>2019-11-06T07:28:00Z</cp:lastPrinted>
  <dcterms:created xsi:type="dcterms:W3CDTF">2020-01-27T05:53:00Z</dcterms:created>
  <dcterms:modified xsi:type="dcterms:W3CDTF">2020-01-27T05:53:00Z</dcterms:modified>
</cp:coreProperties>
</file>