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2" w:rsidRPr="0029500A" w:rsidRDefault="00FF190D" w:rsidP="00461335">
      <w:pPr>
        <w:pStyle w:val="20"/>
        <w:shd w:val="clear" w:color="auto" w:fill="auto"/>
        <w:spacing w:line="240" w:lineRule="auto"/>
        <w:ind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>Ана</w:t>
      </w:r>
      <w:r w:rsidR="0070097C" w:rsidRPr="0029500A">
        <w:rPr>
          <w:b/>
          <w:sz w:val="24"/>
          <w:szCs w:val="24"/>
        </w:rPr>
        <w:t>литическая записка к отчету</w:t>
      </w:r>
      <w:r w:rsidR="00BB132A" w:rsidRPr="0029500A">
        <w:rPr>
          <w:b/>
          <w:sz w:val="24"/>
          <w:szCs w:val="24"/>
        </w:rPr>
        <w:t xml:space="preserve"> по муниципальной программе </w:t>
      </w:r>
    </w:p>
    <w:p w:rsidR="001A3CE0" w:rsidRPr="0029500A" w:rsidRDefault="00BB132A" w:rsidP="00461335">
      <w:pPr>
        <w:pStyle w:val="20"/>
        <w:shd w:val="clear" w:color="auto" w:fill="auto"/>
        <w:spacing w:line="240" w:lineRule="auto"/>
        <w:ind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 </w:t>
      </w:r>
    </w:p>
    <w:p w:rsidR="001A3CE0" w:rsidRPr="0029500A" w:rsidRDefault="001A3CE0" w:rsidP="00461335">
      <w:pPr>
        <w:pStyle w:val="20"/>
        <w:shd w:val="clear" w:color="auto" w:fill="auto"/>
        <w:spacing w:line="240" w:lineRule="auto"/>
        <w:ind w:right="113" w:firstLine="567"/>
        <w:jc w:val="center"/>
        <w:rPr>
          <w:sz w:val="24"/>
          <w:szCs w:val="24"/>
        </w:rPr>
      </w:pPr>
    </w:p>
    <w:p w:rsidR="00FF190D" w:rsidRPr="0029500A" w:rsidRDefault="0070097C" w:rsidP="00461335">
      <w:pPr>
        <w:pStyle w:val="20"/>
        <w:shd w:val="clear" w:color="auto" w:fill="auto"/>
        <w:spacing w:line="240" w:lineRule="auto"/>
        <w:ind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>за 202</w:t>
      </w:r>
      <w:r w:rsidR="00643B06">
        <w:rPr>
          <w:b/>
          <w:sz w:val="24"/>
          <w:szCs w:val="24"/>
        </w:rPr>
        <w:t>2</w:t>
      </w:r>
      <w:r w:rsidR="00FF190D" w:rsidRPr="0029500A">
        <w:rPr>
          <w:b/>
          <w:sz w:val="24"/>
          <w:szCs w:val="24"/>
        </w:rPr>
        <w:t xml:space="preserve"> год</w:t>
      </w:r>
    </w:p>
    <w:p w:rsidR="00FF190D" w:rsidRPr="0029500A" w:rsidRDefault="00FF190D" w:rsidP="00461335">
      <w:pPr>
        <w:pStyle w:val="20"/>
        <w:shd w:val="clear" w:color="auto" w:fill="auto"/>
        <w:spacing w:line="240" w:lineRule="auto"/>
        <w:ind w:right="113" w:firstLine="567"/>
        <w:jc w:val="center"/>
        <w:rPr>
          <w:sz w:val="24"/>
          <w:szCs w:val="24"/>
        </w:rPr>
      </w:pPr>
    </w:p>
    <w:p w:rsidR="00106716" w:rsidRPr="0029500A" w:rsidRDefault="0070097C" w:rsidP="00461335">
      <w:pPr>
        <w:widowControl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BB132A" w:rsidRPr="0029500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06C7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политики» 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 xml:space="preserve">на 2020-2024 </w:t>
      </w:r>
      <w:r w:rsidR="006B005F" w:rsidRPr="0029500A">
        <w:rPr>
          <w:rFonts w:ascii="Times New Roman" w:eastAsia="Times New Roman" w:hAnsi="Times New Roman" w:cs="Times New Roman"/>
          <w:sz w:val="24"/>
          <w:szCs w:val="24"/>
        </w:rPr>
        <w:t>года предусматривает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реализацию намеченных мероприятий целев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области</w:t>
      </w:r>
      <w:r w:rsidR="0087464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азвитие системы информирования населения о деятельности органов местного самоуправления, создание доступной современной медиасреды, 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>молодежной политики и туризма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увязке с демографическими изменениями и финансовыми ресурсами.</w:t>
      </w:r>
    </w:p>
    <w:p w:rsidR="00FF190D" w:rsidRPr="0029500A" w:rsidRDefault="00FF190D" w:rsidP="00461335">
      <w:pPr>
        <w:widowControl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Главными целями муниципальной программы являются:</w:t>
      </w:r>
    </w:p>
    <w:p w:rsidR="00FF190D" w:rsidRPr="0029500A" w:rsidRDefault="00FF190D" w:rsidP="004613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97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открытости и прозрачности деятельности </w:t>
      </w:r>
      <w:r w:rsidR="006B005F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Зарайск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90D" w:rsidRPr="0029500A" w:rsidRDefault="00345A64" w:rsidP="00461335">
      <w:pPr>
        <w:widowControl w:val="0"/>
        <w:tabs>
          <w:tab w:val="left" w:pos="9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2. 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</w:p>
    <w:p w:rsidR="00F72972" w:rsidRPr="0029500A" w:rsidRDefault="00F72972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3.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FF190D" w:rsidRPr="0029500A" w:rsidRDefault="00BB132A" w:rsidP="004613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рограмма 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="00487F03" w:rsidRPr="0029500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подпрограмм:</w:t>
      </w:r>
    </w:p>
    <w:p w:rsidR="00FF190D" w:rsidRPr="0029500A" w:rsidRDefault="006B005F" w:rsidP="00461335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B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медиасреды»;</w:t>
      </w:r>
    </w:p>
    <w:p w:rsidR="00055E2E" w:rsidRPr="0029500A" w:rsidRDefault="006B005F" w:rsidP="00461335">
      <w:pPr>
        <w:pStyle w:val="a6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Эффективное местное самоуправление Московской области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005F" w:rsidRDefault="006B005F" w:rsidP="00461335">
      <w:pPr>
        <w:pStyle w:val="a7"/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  <w:lang w:eastAsia="en-US"/>
        </w:rPr>
        <w:t>«Молодежь Подмосковья»;</w:t>
      </w:r>
    </w:p>
    <w:p w:rsidR="00682056" w:rsidRPr="0029500A" w:rsidRDefault="006B005F" w:rsidP="00461335">
      <w:pPr>
        <w:pStyle w:val="a7"/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  <w:lang w:eastAsia="en-US"/>
        </w:rPr>
        <w:t>«Обеспечивающая подпрограмма»;</w:t>
      </w:r>
    </w:p>
    <w:p w:rsidR="00D3244B" w:rsidRPr="0029500A" w:rsidRDefault="006B005F" w:rsidP="00461335">
      <w:pPr>
        <w:pStyle w:val="a7"/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</w:rPr>
        <w:t>«Развитие туризма в Московской области</w:t>
      </w:r>
      <w:r w:rsidR="00F2012F" w:rsidRPr="0029500A">
        <w:rPr>
          <w:rFonts w:ascii="Times New Roman" w:eastAsia="Times New Roman" w:hAnsi="Times New Roman"/>
          <w:sz w:val="24"/>
          <w:szCs w:val="24"/>
        </w:rPr>
        <w:t>»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;</w:t>
      </w:r>
    </w:p>
    <w:p w:rsidR="00487F03" w:rsidRPr="0029500A" w:rsidRDefault="006B005F" w:rsidP="00461335">
      <w:pPr>
        <w:pStyle w:val="a7"/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«Развитие добровольчества (</w:t>
      </w:r>
      <w:proofErr w:type="spellStart"/>
      <w:r w:rsidR="00487F03" w:rsidRPr="0029500A">
        <w:rPr>
          <w:rFonts w:ascii="Times New Roman" w:eastAsia="Times New Roman" w:hAnsi="Times New Roman"/>
          <w:sz w:val="24"/>
          <w:szCs w:val="24"/>
        </w:rPr>
        <w:t>волонтерства</w:t>
      </w:r>
      <w:proofErr w:type="spellEnd"/>
      <w:r w:rsidR="00487F03" w:rsidRPr="0029500A">
        <w:rPr>
          <w:rFonts w:ascii="Times New Roman" w:eastAsia="Times New Roman" w:hAnsi="Times New Roman"/>
          <w:sz w:val="24"/>
          <w:szCs w:val="24"/>
        </w:rPr>
        <w:t>) в Московской области».</w:t>
      </w:r>
    </w:p>
    <w:p w:rsidR="00487F03" w:rsidRPr="0029500A" w:rsidRDefault="00487F03" w:rsidP="00461335">
      <w:pPr>
        <w:pStyle w:val="a7"/>
        <w:spacing w:before="0" w:beforeAutospacing="0" w:after="0" w:afterAutospacing="0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643B06" w:rsidRPr="00BB6D57" w:rsidRDefault="00827BED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FE5" w:rsidRPr="00BB6D57">
        <w:rPr>
          <w:rFonts w:ascii="Times New Roman" w:eastAsia="Times New Roman" w:hAnsi="Times New Roman" w:cs="Times New Roman"/>
          <w:sz w:val="24"/>
          <w:szCs w:val="24"/>
        </w:rPr>
        <w:t>(далее П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одпрограмма </w:t>
      </w:r>
      <w:r w:rsidRPr="00BB6D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43B06" w:rsidRPr="001972B0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повышение степени осведомленности населения </w:t>
      </w:r>
      <w:r w:rsidR="00643B06">
        <w:rPr>
          <w:rFonts w:ascii="Times New Roman" w:eastAsia="Times New Roman" w:hAnsi="Times New Roman" w:cs="Times New Roman"/>
          <w:sz w:val="24"/>
          <w:szCs w:val="24"/>
        </w:rPr>
        <w:t xml:space="preserve">о деятельности администрации </w:t>
      </w:r>
      <w:r w:rsidR="00643B06" w:rsidRPr="001972B0">
        <w:rPr>
          <w:rFonts w:ascii="Times New Roman" w:eastAsia="Times New Roman" w:hAnsi="Times New Roman" w:cs="Times New Roman"/>
          <w:sz w:val="24"/>
          <w:szCs w:val="24"/>
        </w:rPr>
        <w:t>городского округа Зарайск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</w:p>
    <w:p w:rsidR="00643B06" w:rsidRPr="00431EE5" w:rsidRDefault="00643B06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EE5">
        <w:rPr>
          <w:rFonts w:ascii="Times New Roman" w:hAnsi="Times New Roman" w:cs="Times New Roman"/>
          <w:sz w:val="24"/>
          <w:szCs w:val="24"/>
        </w:rPr>
        <w:t xml:space="preserve"> году плановый объем финансирования программы составил </w:t>
      </w:r>
      <w:r>
        <w:rPr>
          <w:rFonts w:ascii="Times New Roman" w:hAnsi="Times New Roman" w:cs="Times New Roman"/>
          <w:sz w:val="24"/>
          <w:szCs w:val="24"/>
        </w:rPr>
        <w:t>4 370</w:t>
      </w:r>
      <w:r w:rsidRPr="00431EE5">
        <w:rPr>
          <w:rFonts w:ascii="Times New Roman" w:hAnsi="Times New Roman" w:cs="Times New Roman"/>
          <w:sz w:val="24"/>
          <w:szCs w:val="24"/>
        </w:rPr>
        <w:t xml:space="preserve"> тыс. руб. за счет средств бюджета городского округа Зарайск. По итогам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EE5">
        <w:rPr>
          <w:rFonts w:ascii="Times New Roman" w:hAnsi="Times New Roman" w:cs="Times New Roman"/>
          <w:sz w:val="24"/>
          <w:szCs w:val="24"/>
        </w:rPr>
        <w:t xml:space="preserve"> года финансирование выполнено в объеме </w:t>
      </w:r>
      <w:r>
        <w:rPr>
          <w:rFonts w:ascii="Times New Roman" w:hAnsi="Times New Roman" w:cs="Times New Roman"/>
          <w:sz w:val="24"/>
          <w:szCs w:val="24"/>
        </w:rPr>
        <w:t>4 082,14</w:t>
      </w:r>
      <w:r w:rsidRPr="00431EE5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 w:cs="Times New Roman"/>
          <w:sz w:val="24"/>
          <w:szCs w:val="24"/>
        </w:rPr>
        <w:t>93,42%.</w:t>
      </w:r>
    </w:p>
    <w:p w:rsidR="00643B06" w:rsidRPr="00431EE5" w:rsidRDefault="00643B06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Объем программных мероприятий сформирован из расчета выделенных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EE5">
        <w:rPr>
          <w:rFonts w:ascii="Times New Roman" w:hAnsi="Times New Roman" w:cs="Times New Roman"/>
          <w:sz w:val="24"/>
          <w:szCs w:val="24"/>
        </w:rPr>
        <w:t xml:space="preserve"> год бюджетных средств и направлены:</w:t>
      </w:r>
    </w:p>
    <w:p w:rsidR="00643B06" w:rsidRPr="00431EE5" w:rsidRDefault="00643B06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техническое обслуживание Интернет - сайта, техническое оснащение с целью своевременного информирования населения о деятельности органов местного самоуправления, оплату информационных усл</w:t>
      </w:r>
      <w:r>
        <w:rPr>
          <w:rFonts w:ascii="Times New Roman" w:hAnsi="Times New Roman" w:cs="Times New Roman"/>
          <w:sz w:val="24"/>
          <w:szCs w:val="24"/>
        </w:rPr>
        <w:t>уг по освещению деятельности администрации городского округа Зарайск, публикации</w:t>
      </w:r>
      <w:r w:rsidRPr="00431EE5">
        <w:rPr>
          <w:rFonts w:ascii="Times New Roman" w:hAnsi="Times New Roman" w:cs="Times New Roman"/>
          <w:sz w:val="24"/>
          <w:szCs w:val="24"/>
        </w:rPr>
        <w:t xml:space="preserve"> нормативно – правовых актов и информационных материалов в печатных СМИ, изготовление и распространение на территории городского округа Зарайск телевизионных </w:t>
      </w:r>
      <w:r w:rsidRPr="00431EE5">
        <w:rPr>
          <w:rFonts w:ascii="Times New Roman" w:hAnsi="Times New Roman" w:cs="Times New Roman"/>
          <w:sz w:val="24"/>
          <w:szCs w:val="24"/>
        </w:rPr>
        <w:lastRenderedPageBreak/>
        <w:t>передач, новостных выпусков в радиоэфире, сети «Интернет», информирование населения посредством социальной рекламы на баннерах;</w:t>
      </w:r>
    </w:p>
    <w:p w:rsidR="00643B06" w:rsidRPr="00431EE5" w:rsidRDefault="00643B06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- на обеспечения периодическими печатными изданиями отдельных категорий граждан; </w:t>
      </w:r>
    </w:p>
    <w:p w:rsidR="00643B06" w:rsidRPr="00431EE5" w:rsidRDefault="00643B06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техническое обслуживания официального Интернет;</w:t>
      </w:r>
    </w:p>
    <w:p w:rsidR="00643B06" w:rsidRPr="00431EE5" w:rsidRDefault="00643B06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 - на оплату информационных усл</w:t>
      </w:r>
      <w:r>
        <w:rPr>
          <w:rFonts w:ascii="Times New Roman" w:hAnsi="Times New Roman" w:cs="Times New Roman"/>
          <w:sz w:val="24"/>
          <w:szCs w:val="24"/>
        </w:rPr>
        <w:t>уг по освещению деятельности администрации городского округа Зарайск</w:t>
      </w:r>
      <w:r w:rsidRPr="00431EE5">
        <w:rPr>
          <w:rFonts w:ascii="Times New Roman" w:hAnsi="Times New Roman" w:cs="Times New Roman"/>
          <w:sz w:val="24"/>
          <w:szCs w:val="24"/>
        </w:rPr>
        <w:t xml:space="preserve"> путем опубликования нормативно-правовых актов и иных информационных материалов в печатных СМИ, выходящих на территории городского округа Зарайск; </w:t>
      </w:r>
    </w:p>
    <w:p w:rsidR="00643B06" w:rsidRPr="00431EE5" w:rsidRDefault="00643B06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оплату информационных усл</w:t>
      </w:r>
      <w:r>
        <w:rPr>
          <w:rFonts w:ascii="Times New Roman" w:hAnsi="Times New Roman" w:cs="Times New Roman"/>
          <w:sz w:val="24"/>
          <w:szCs w:val="24"/>
        </w:rPr>
        <w:t>уг по освещению деятельности администрации городского округа Зарайск</w:t>
      </w:r>
      <w:r w:rsidRPr="00431EE5">
        <w:rPr>
          <w:rFonts w:ascii="Times New Roman" w:hAnsi="Times New Roman" w:cs="Times New Roman"/>
          <w:sz w:val="24"/>
          <w:szCs w:val="24"/>
        </w:rPr>
        <w:t xml:space="preserve"> путем изготовления и распространения (вещания) на территории городского округа Зарайск телевизионных передач;</w:t>
      </w:r>
    </w:p>
    <w:p w:rsidR="00643B06" w:rsidRPr="00431EE5" w:rsidRDefault="00643B06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-  на оплату информационных услуг по освещению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Pr="00431EE5">
        <w:rPr>
          <w:rFonts w:ascii="Times New Roman" w:hAnsi="Times New Roman" w:cs="Times New Roman"/>
          <w:sz w:val="24"/>
          <w:szCs w:val="24"/>
        </w:rPr>
        <w:t xml:space="preserve"> Зарайск путем изготовления и распространения на территории района новостных выпусков в радиоэфире;</w:t>
      </w:r>
    </w:p>
    <w:p w:rsidR="00643B06" w:rsidRPr="00431EE5" w:rsidRDefault="00643B06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- на оплату информационных услуг по информированию населения о деятельности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31EE5">
        <w:rPr>
          <w:rFonts w:ascii="Times New Roman" w:hAnsi="Times New Roman" w:cs="Times New Roman"/>
          <w:sz w:val="24"/>
          <w:szCs w:val="24"/>
        </w:rPr>
        <w:t xml:space="preserve"> городского округа Зарайск путем изготовления и распространения материалов в сети «Интернет»;</w:t>
      </w:r>
    </w:p>
    <w:p w:rsidR="00643B06" w:rsidRPr="00431EE5" w:rsidRDefault="00643B06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оформление наружного информационного пространства городского округа Зарайск в соответствии с постановлением Правительства Московской области от 21.05.2014г. №</w:t>
      </w:r>
      <w:r>
        <w:rPr>
          <w:rFonts w:ascii="Times New Roman" w:hAnsi="Times New Roman" w:cs="Times New Roman"/>
          <w:sz w:val="24"/>
          <w:szCs w:val="24"/>
        </w:rPr>
        <w:t xml:space="preserve"> 363/16 </w:t>
      </w:r>
      <w:r w:rsidRPr="00431EE5">
        <w:rPr>
          <w:rFonts w:ascii="Times New Roman" w:hAnsi="Times New Roman" w:cs="Times New Roman"/>
          <w:sz w:val="24"/>
          <w:szCs w:val="24"/>
        </w:rPr>
        <w:t>«Об утверждении Методических рекомендаций по размещению и эксплуатации элементов праздничного, тематического и праздничного светового оформления н</w:t>
      </w:r>
      <w:r>
        <w:rPr>
          <w:rFonts w:ascii="Times New Roman" w:hAnsi="Times New Roman" w:cs="Times New Roman"/>
          <w:sz w:val="24"/>
          <w:szCs w:val="24"/>
        </w:rPr>
        <w:t>а территории Московской области</w:t>
      </w:r>
      <w:r w:rsidRPr="00431EE5">
        <w:rPr>
          <w:rFonts w:ascii="Times New Roman" w:hAnsi="Times New Roman" w:cs="Times New Roman"/>
          <w:sz w:val="24"/>
          <w:szCs w:val="24"/>
        </w:rPr>
        <w:t>».</w:t>
      </w:r>
    </w:p>
    <w:p w:rsidR="00643B06" w:rsidRPr="00431EE5" w:rsidRDefault="00643B06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31EE5">
        <w:rPr>
          <w:rFonts w:ascii="Times New Roman" w:hAnsi="Times New Roman" w:cs="Times New Roman"/>
          <w:sz w:val="24"/>
          <w:szCs w:val="24"/>
        </w:rPr>
        <w:t>одпрограмма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1EE5">
        <w:rPr>
          <w:rFonts w:ascii="Times New Roman" w:hAnsi="Times New Roman" w:cs="Times New Roman"/>
          <w:sz w:val="24"/>
          <w:szCs w:val="24"/>
        </w:rPr>
        <w:t xml:space="preserve"> характеризуется показателями: </w:t>
      </w:r>
    </w:p>
    <w:p w:rsidR="00643B06" w:rsidRPr="00485BF4" w:rsidRDefault="00643B06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Так, по показателю «</w:t>
      </w:r>
      <w:r w:rsidRPr="00485BF4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Информирование населения в средствах массовой информации</w:t>
      </w:r>
      <w:r w:rsidRPr="00431EE5">
        <w:rPr>
          <w:rFonts w:ascii="Times New Roman" w:hAnsi="Times New Roman" w:cs="Times New Roman"/>
          <w:sz w:val="24"/>
          <w:szCs w:val="24"/>
        </w:rPr>
        <w:t xml:space="preserve">» </w:t>
      </w:r>
      <w:r w:rsidR="00942088">
        <w:rPr>
          <w:rFonts w:ascii="Times New Roman" w:hAnsi="Times New Roman" w:cs="Times New Roman"/>
          <w:sz w:val="24"/>
          <w:szCs w:val="24"/>
        </w:rPr>
        <w:t>плановое значение</w:t>
      </w:r>
      <w:r w:rsidRPr="00431EE5">
        <w:rPr>
          <w:rFonts w:ascii="Times New Roman" w:hAnsi="Times New Roman" w:cs="Times New Roman"/>
          <w:sz w:val="24"/>
          <w:szCs w:val="24"/>
        </w:rPr>
        <w:t xml:space="preserve"> </w:t>
      </w:r>
      <w:r w:rsidR="001759D7">
        <w:rPr>
          <w:rFonts w:ascii="Times New Roman" w:hAnsi="Times New Roman" w:cs="Times New Roman"/>
          <w:sz w:val="24"/>
          <w:szCs w:val="24"/>
        </w:rPr>
        <w:t>на</w:t>
      </w:r>
      <w:r w:rsidRPr="00431EE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EE5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167</w:t>
      </w:r>
      <w:r w:rsidRPr="00431EE5">
        <w:rPr>
          <w:rFonts w:ascii="Times New Roman" w:hAnsi="Times New Roman" w:cs="Times New Roman"/>
          <w:sz w:val="24"/>
          <w:szCs w:val="24"/>
        </w:rPr>
        <w:t xml:space="preserve"> %</w:t>
      </w:r>
      <w:r w:rsidR="009420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составило 100%.</w:t>
      </w:r>
    </w:p>
    <w:p w:rsidR="00643B06" w:rsidRPr="00431EE5" w:rsidRDefault="00643B06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По показателю «Наличие незаконных рекламных конструкций, установленных на территории муниципального образования» план</w:t>
      </w:r>
      <w:r w:rsidR="00942088">
        <w:rPr>
          <w:rFonts w:ascii="Times New Roman" w:hAnsi="Times New Roman" w:cs="Times New Roman"/>
          <w:sz w:val="24"/>
          <w:szCs w:val="24"/>
        </w:rPr>
        <w:t>овое значение</w:t>
      </w:r>
      <w:r w:rsidRPr="00431EE5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431EE5">
        <w:rPr>
          <w:rFonts w:ascii="Times New Roman" w:hAnsi="Times New Roman" w:cs="Times New Roman"/>
          <w:sz w:val="24"/>
          <w:szCs w:val="24"/>
        </w:rPr>
        <w:t xml:space="preserve">, </w:t>
      </w:r>
      <w:r w:rsidR="001759D7">
        <w:rPr>
          <w:rFonts w:ascii="Times New Roman" w:hAnsi="Times New Roman" w:cs="Times New Roman"/>
          <w:sz w:val="24"/>
          <w:szCs w:val="24"/>
        </w:rPr>
        <w:t>выполнение</w:t>
      </w:r>
      <w:r w:rsidRPr="00431EE5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431EE5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 xml:space="preserve">тепень исполнения составляет - </w:t>
      </w:r>
      <w:r w:rsidRPr="00431EE5">
        <w:rPr>
          <w:rFonts w:ascii="Times New Roman" w:hAnsi="Times New Roman" w:cs="Times New Roman"/>
          <w:sz w:val="24"/>
          <w:szCs w:val="24"/>
        </w:rPr>
        <w:t>100%.</w:t>
      </w:r>
    </w:p>
    <w:p w:rsidR="00643B06" w:rsidRPr="00431EE5" w:rsidRDefault="001759D7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3B06" w:rsidRPr="00431EE5">
        <w:rPr>
          <w:rFonts w:ascii="Times New Roman" w:hAnsi="Times New Roman" w:cs="Times New Roman"/>
          <w:sz w:val="24"/>
          <w:szCs w:val="24"/>
        </w:rPr>
        <w:t>Уровень информированности населения в социальных сетях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43B06" w:rsidRPr="00431EE5">
        <w:rPr>
          <w:rFonts w:ascii="Times New Roman" w:hAnsi="Times New Roman" w:cs="Times New Roman"/>
          <w:sz w:val="24"/>
          <w:szCs w:val="24"/>
        </w:rPr>
        <w:t xml:space="preserve"> план</w:t>
      </w:r>
      <w:r w:rsidR="00942088">
        <w:rPr>
          <w:rFonts w:ascii="Times New Roman" w:hAnsi="Times New Roman" w:cs="Times New Roman"/>
          <w:sz w:val="24"/>
          <w:szCs w:val="24"/>
        </w:rPr>
        <w:t>овое значение</w:t>
      </w:r>
      <w:r w:rsidR="00643B06" w:rsidRPr="00431EE5">
        <w:rPr>
          <w:rFonts w:ascii="Times New Roman" w:hAnsi="Times New Roman" w:cs="Times New Roman"/>
          <w:sz w:val="24"/>
          <w:szCs w:val="24"/>
        </w:rPr>
        <w:t xml:space="preserve"> </w:t>
      </w:r>
      <w:r w:rsidR="00643B06" w:rsidRPr="00D80379">
        <w:rPr>
          <w:rFonts w:ascii="Times New Roman" w:hAnsi="Times New Roman" w:cs="Times New Roman"/>
          <w:sz w:val="24"/>
          <w:szCs w:val="24"/>
        </w:rPr>
        <w:t>4</w:t>
      </w:r>
      <w:r w:rsidR="00643B06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643B06" w:rsidRPr="00431EE5">
        <w:rPr>
          <w:rFonts w:ascii="Times New Roman" w:hAnsi="Times New Roman" w:cs="Times New Roman"/>
          <w:sz w:val="24"/>
          <w:szCs w:val="24"/>
        </w:rPr>
        <w:t xml:space="preserve">, </w:t>
      </w:r>
      <w:r w:rsidR="00942088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643B06" w:rsidRPr="00431EE5">
        <w:rPr>
          <w:rFonts w:ascii="Times New Roman" w:hAnsi="Times New Roman" w:cs="Times New Roman"/>
          <w:sz w:val="24"/>
          <w:szCs w:val="24"/>
        </w:rPr>
        <w:t xml:space="preserve"> – </w:t>
      </w:r>
      <w:r w:rsidR="00643B06" w:rsidRPr="00D80379">
        <w:rPr>
          <w:rFonts w:ascii="Times New Roman" w:hAnsi="Times New Roman" w:cs="Times New Roman"/>
          <w:sz w:val="24"/>
          <w:szCs w:val="24"/>
        </w:rPr>
        <w:t xml:space="preserve">4 </w:t>
      </w:r>
      <w:r w:rsidR="00643B06" w:rsidRPr="00431EE5">
        <w:rPr>
          <w:rFonts w:ascii="Times New Roman" w:hAnsi="Times New Roman" w:cs="Times New Roman"/>
          <w:sz w:val="24"/>
          <w:szCs w:val="24"/>
        </w:rPr>
        <w:t>бал</w:t>
      </w:r>
      <w:r w:rsidR="00643B06">
        <w:rPr>
          <w:rFonts w:ascii="Times New Roman" w:hAnsi="Times New Roman" w:cs="Times New Roman"/>
          <w:sz w:val="24"/>
          <w:szCs w:val="24"/>
        </w:rPr>
        <w:t>ла</w:t>
      </w:r>
      <w:r w:rsidR="00643B06" w:rsidRPr="00431EE5">
        <w:rPr>
          <w:rFonts w:ascii="Times New Roman" w:hAnsi="Times New Roman" w:cs="Times New Roman"/>
          <w:sz w:val="24"/>
          <w:szCs w:val="24"/>
        </w:rPr>
        <w:t xml:space="preserve">. Степень исполнения составляет </w:t>
      </w:r>
      <w:r w:rsidR="00643B06">
        <w:rPr>
          <w:rFonts w:ascii="Times New Roman" w:hAnsi="Times New Roman" w:cs="Times New Roman"/>
          <w:sz w:val="24"/>
          <w:szCs w:val="24"/>
        </w:rPr>
        <w:t>100</w:t>
      </w:r>
      <w:r w:rsidR="00643B06" w:rsidRPr="00431EE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431EE5" w:rsidRDefault="00643B06" w:rsidP="004613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По показателю «Наличие задолженности в муниципальный бюджет по платежам за установку и эксплуатацию рекламных конструкц</w:t>
      </w:r>
      <w:r w:rsidR="00942088">
        <w:rPr>
          <w:rFonts w:ascii="Times New Roman" w:hAnsi="Times New Roman" w:cs="Times New Roman"/>
          <w:sz w:val="24"/>
          <w:szCs w:val="24"/>
        </w:rPr>
        <w:t>ий» плановое значение</w:t>
      </w:r>
      <w:r w:rsidRPr="00431EE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942088">
        <w:rPr>
          <w:rFonts w:ascii="Times New Roman" w:hAnsi="Times New Roman" w:cs="Times New Roman"/>
          <w:sz w:val="24"/>
          <w:szCs w:val="24"/>
        </w:rPr>
        <w:t>выполнен</w:t>
      </w:r>
      <w:r w:rsidR="001759D7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0%</w:t>
      </w:r>
      <w:r w:rsidR="00942088">
        <w:rPr>
          <w:rFonts w:ascii="Times New Roman" w:hAnsi="Times New Roman" w:cs="Times New Roman"/>
          <w:sz w:val="24"/>
          <w:szCs w:val="24"/>
        </w:rPr>
        <w:t>, исполнение составило 100%.</w:t>
      </w:r>
    </w:p>
    <w:p w:rsidR="00643B06" w:rsidRPr="00431EE5" w:rsidRDefault="00643B06" w:rsidP="0046133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6C19" w:rsidRPr="00C34AAF" w:rsidRDefault="00BB6C19" w:rsidP="00461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III «Эффективное местное самоуправление Московской области» 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>(далее Подпрограмма III)</w:t>
      </w:r>
      <w:r w:rsidR="00171ADE" w:rsidRPr="00C34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A01" w:rsidRPr="00DE5225" w:rsidRDefault="00372A01" w:rsidP="00461335">
      <w:pPr>
        <w:widowControl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Плановое финансовое обеспечение в 2022 году по подпрограмме </w:t>
      </w:r>
      <w:r w:rsidRPr="00DE5225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942088">
        <w:rPr>
          <w:rFonts w:ascii="Times New Roman" w:eastAsia="Times New Roman" w:hAnsi="Times New Roman" w:cs="Times New Roman"/>
          <w:sz w:val="24"/>
          <w:szCs w:val="24"/>
        </w:rPr>
        <w:t>13</w:t>
      </w:r>
      <w:r w:rsidR="00175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088">
        <w:rPr>
          <w:rFonts w:ascii="Times New Roman" w:eastAsia="Times New Roman" w:hAnsi="Times New Roman" w:cs="Times New Roman"/>
          <w:sz w:val="24"/>
          <w:szCs w:val="24"/>
        </w:rPr>
        <w:t>551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42088">
        <w:rPr>
          <w:rFonts w:ascii="Times New Roman" w:eastAsia="Times New Roman" w:hAnsi="Times New Roman" w:cs="Times New Roman"/>
          <w:sz w:val="24"/>
          <w:szCs w:val="24"/>
        </w:rPr>
        <w:t>00 тыс. руб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59D7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372A01" w:rsidRPr="00DE5225" w:rsidRDefault="00372A01" w:rsidP="00461335">
      <w:pPr>
        <w:widowControl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- средства бюджета Московской области составят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2088">
        <w:rPr>
          <w:rFonts w:ascii="Times New Roman" w:eastAsia="Times New Roman" w:hAnsi="Times New Roman" w:cs="Times New Roman"/>
          <w:sz w:val="24"/>
          <w:szCs w:val="24"/>
        </w:rPr>
        <w:t>218,0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2A01" w:rsidRDefault="00372A01" w:rsidP="00461335">
      <w:pPr>
        <w:widowControl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- бюджет городского округа Зарайск </w:t>
      </w:r>
      <w:r w:rsidR="00942088">
        <w:rPr>
          <w:rFonts w:ascii="Times New Roman" w:eastAsia="Times New Roman" w:hAnsi="Times New Roman" w:cs="Times New Roman"/>
          <w:sz w:val="24"/>
          <w:szCs w:val="24"/>
        </w:rPr>
        <w:t>333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42088"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372A01" w:rsidRDefault="00372A01" w:rsidP="00461335">
      <w:pPr>
        <w:widowControl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42088">
        <w:rPr>
          <w:rFonts w:ascii="Times New Roman" w:eastAsia="Times New Roman" w:hAnsi="Times New Roman" w:cs="Times New Roman"/>
          <w:sz w:val="24"/>
          <w:szCs w:val="24"/>
        </w:rPr>
        <w:t>2022 год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 профинансировано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182,46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461335">
        <w:rPr>
          <w:rFonts w:ascii="Times New Roman" w:eastAsia="Times New Roman" w:hAnsi="Times New Roman" w:cs="Times New Roman"/>
          <w:sz w:val="24"/>
          <w:szCs w:val="24"/>
        </w:rPr>
        <w:t>, что составляет 16% от плана</w:t>
      </w:r>
      <w:r w:rsidRPr="00DE5225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372A01" w:rsidRPr="00DE5225" w:rsidRDefault="00372A01" w:rsidP="00461335">
      <w:pPr>
        <w:widowControl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225">
        <w:rPr>
          <w:rFonts w:ascii="Times New Roman" w:eastAsia="Times New Roman" w:hAnsi="Times New Roman" w:cs="Times New Roman"/>
          <w:sz w:val="24"/>
          <w:szCs w:val="24"/>
        </w:rPr>
        <w:t>- средства бюджета Моск</w:t>
      </w:r>
      <w:r w:rsidR="00942088">
        <w:rPr>
          <w:rFonts w:ascii="Times New Roman" w:eastAsia="Times New Roman" w:hAnsi="Times New Roman" w:cs="Times New Roman"/>
          <w:sz w:val="24"/>
          <w:szCs w:val="24"/>
        </w:rPr>
        <w:t>овской области составят 1 979,49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1759D7">
        <w:rPr>
          <w:rFonts w:ascii="Times New Roman" w:eastAsia="Times New Roman" w:hAnsi="Times New Roman" w:cs="Times New Roman"/>
          <w:sz w:val="24"/>
          <w:szCs w:val="24"/>
        </w:rPr>
        <w:t>, что составляет 15% от плана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2A01" w:rsidRPr="00DE5225" w:rsidRDefault="00372A01" w:rsidP="00461335">
      <w:pPr>
        <w:widowControl w:val="0"/>
        <w:spacing w:after="0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225">
        <w:rPr>
          <w:rFonts w:ascii="Times New Roman" w:eastAsia="Times New Roman" w:hAnsi="Times New Roman" w:cs="Times New Roman"/>
          <w:sz w:val="24"/>
          <w:szCs w:val="24"/>
        </w:rPr>
        <w:t>- бюджет городского округа Зарайск 202,97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1759D7">
        <w:rPr>
          <w:rFonts w:ascii="Times New Roman" w:eastAsia="Times New Roman" w:hAnsi="Times New Roman" w:cs="Times New Roman"/>
          <w:sz w:val="24"/>
          <w:szCs w:val="24"/>
        </w:rPr>
        <w:t>, что составляет 61% от плана.</w:t>
      </w:r>
    </w:p>
    <w:p w:rsidR="00643B06" w:rsidRPr="0029500A" w:rsidRDefault="00643B06" w:rsidP="00461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Подпрограмма</w:t>
      </w:r>
      <w:r w:rsidR="00942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08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выполнение, следующего показателя: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3685"/>
        <w:gridCol w:w="1277"/>
        <w:gridCol w:w="1701"/>
        <w:gridCol w:w="3543"/>
      </w:tblGrid>
      <w:tr w:rsidR="00643B06" w:rsidRPr="00461335" w:rsidTr="006464D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461335" w:rsidRDefault="00643B06" w:rsidP="006464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461335" w:rsidRDefault="00643B06" w:rsidP="006464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D0" w:rsidRDefault="00643B06" w:rsidP="006464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</w:t>
            </w:r>
            <w:proofErr w:type="gramStart"/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3B06" w:rsidRPr="00461335" w:rsidRDefault="00643B06" w:rsidP="006464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461335" w:rsidRDefault="00643B06" w:rsidP="006464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Достигнутое значение показателя за 2022 г.</w:t>
            </w:r>
          </w:p>
        </w:tc>
      </w:tr>
      <w:tr w:rsidR="00643B06" w:rsidRPr="00461335" w:rsidTr="006464D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461335" w:rsidRDefault="00643B06" w:rsidP="0046133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B06" w:rsidRPr="00461335" w:rsidTr="006464D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461335" w:rsidRDefault="00643B06" w:rsidP="006464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461335" w:rsidRDefault="00643B06" w:rsidP="006464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461335" w:rsidRDefault="00643B06" w:rsidP="006464D0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06" w:rsidRPr="00461335" w:rsidRDefault="00643B06" w:rsidP="006464D0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(Из 3 проектов реализовано 2 (Ремонт хореографического класса МБУ ДО «Детская школа искусств им. А.С. </w:t>
            </w:r>
            <w:proofErr w:type="spellStart"/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Голубкиной</w:t>
            </w:r>
            <w:proofErr w:type="spellEnd"/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»; Приобретение и монтаж оборудования для </w:t>
            </w:r>
            <w:proofErr w:type="spellStart"/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Протекинского</w:t>
            </w:r>
            <w:proofErr w:type="spellEnd"/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дома культуры - филиала Муниципального бюджетного учреждения «</w:t>
            </w:r>
            <w:proofErr w:type="spellStart"/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>Мендюкинский</w:t>
            </w:r>
            <w:proofErr w:type="spellEnd"/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сельский дом культуры»).</w:t>
            </w:r>
            <w:proofErr w:type="gramEnd"/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1335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«Строительство бани общего пользования» не реализован по причине отсутствия проектно-сметной документации.)</w:t>
            </w:r>
            <w:proofErr w:type="gramEnd"/>
          </w:p>
        </w:tc>
      </w:tr>
    </w:tbl>
    <w:p w:rsidR="00431EE5" w:rsidRPr="00431EE5" w:rsidRDefault="00431EE5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EE5" w:rsidRPr="00431EE5" w:rsidRDefault="00431EE5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«Молодежь Подмосковья» 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3B06" w:rsidRPr="00643B06" w:rsidRDefault="00643B06" w:rsidP="003C50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>За январь-декабрь 2022 год профинансировано из бюд</w:t>
      </w:r>
      <w:r w:rsidR="003C50C8">
        <w:rPr>
          <w:rFonts w:ascii="Times New Roman" w:eastAsia="Times New Roman" w:hAnsi="Times New Roman" w:cs="Times New Roman"/>
          <w:sz w:val="24"/>
          <w:szCs w:val="24"/>
        </w:rPr>
        <w:t xml:space="preserve">жета городского округа Зарайск </w:t>
      </w:r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 4 361,07</w:t>
      </w:r>
      <w:r w:rsidRPr="00643B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3B06">
        <w:rPr>
          <w:rFonts w:ascii="Times New Roman" w:eastAsia="Times New Roman" w:hAnsi="Times New Roman" w:cs="Times New Roman"/>
          <w:sz w:val="24"/>
          <w:szCs w:val="24"/>
        </w:rPr>
        <w:t>тыс. руб., что составляет 100% к плановому объёму финансирования 4 361,00 тыс. руб.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Подпрограммы IV направленно </w:t>
      </w:r>
      <w:proofErr w:type="gramStart"/>
      <w:r w:rsidRPr="00643B0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43B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>- организаци</w:t>
      </w:r>
      <w:r w:rsidR="0046133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 и проведение мероприятий по гражданско-патриотическому и духовно-нравственному воспитанию молодежи,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>- расходы на обеспечение деятельности (оказание услуг) муниципальных учреждений в сфере молодежной политики).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>За 2022 год проведены следующие мероприятия: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- Турнир на Кубок главы </w:t>
      </w:r>
      <w:proofErr w:type="spellStart"/>
      <w:r w:rsidRPr="00643B06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643B06">
        <w:rPr>
          <w:rFonts w:ascii="Times New Roman" w:eastAsia="Times New Roman" w:hAnsi="Times New Roman" w:cs="Times New Roman"/>
          <w:sz w:val="24"/>
          <w:szCs w:val="24"/>
        </w:rPr>
        <w:t>. Зарайск по дисциплине UFC 4;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- Турнир на Кубок главы </w:t>
      </w:r>
      <w:proofErr w:type="spellStart"/>
      <w:r w:rsidRPr="00643B06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. Зарайск по </w:t>
      </w:r>
      <w:proofErr w:type="spellStart"/>
      <w:r w:rsidRPr="00643B06">
        <w:rPr>
          <w:rFonts w:ascii="Times New Roman" w:eastAsia="Times New Roman" w:hAnsi="Times New Roman" w:cs="Times New Roman"/>
          <w:sz w:val="24"/>
          <w:szCs w:val="24"/>
        </w:rPr>
        <w:t>киберспортивному</w:t>
      </w:r>
      <w:proofErr w:type="spellEnd"/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 симулятору "</w:t>
      </w:r>
      <w:proofErr w:type="spellStart"/>
      <w:r w:rsidRPr="00643B06"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spellEnd"/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3B06">
        <w:rPr>
          <w:rFonts w:ascii="Times New Roman" w:eastAsia="Times New Roman" w:hAnsi="Times New Roman" w:cs="Times New Roman"/>
          <w:sz w:val="24"/>
          <w:szCs w:val="24"/>
        </w:rPr>
        <w:t>Dance</w:t>
      </w:r>
      <w:proofErr w:type="spellEnd"/>
      <w:r w:rsidRPr="00643B06">
        <w:rPr>
          <w:rFonts w:ascii="Times New Roman" w:eastAsia="Times New Roman" w:hAnsi="Times New Roman" w:cs="Times New Roman"/>
          <w:sz w:val="24"/>
          <w:szCs w:val="24"/>
        </w:rPr>
        <w:t>";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- Конкурс красоты и таланта "Мисс </w:t>
      </w:r>
      <w:proofErr w:type="spellStart"/>
      <w:r w:rsidRPr="00643B06">
        <w:rPr>
          <w:rFonts w:ascii="Times New Roman" w:eastAsia="Times New Roman" w:hAnsi="Times New Roman" w:cs="Times New Roman"/>
          <w:sz w:val="24"/>
          <w:szCs w:val="24"/>
        </w:rPr>
        <w:t>Провинциалочка</w:t>
      </w:r>
      <w:proofErr w:type="spellEnd"/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 2022";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>- Конкурс водительского мастерства "АВТОЛЕДИ - 2022";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- Турнир на Кубок главы </w:t>
      </w:r>
      <w:proofErr w:type="spellStart"/>
      <w:r w:rsidRPr="00643B06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643B06">
        <w:rPr>
          <w:rFonts w:ascii="Times New Roman" w:eastAsia="Times New Roman" w:hAnsi="Times New Roman" w:cs="Times New Roman"/>
          <w:sz w:val="24"/>
          <w:szCs w:val="24"/>
        </w:rPr>
        <w:t>. Зарайск "</w:t>
      </w:r>
      <w:proofErr w:type="spellStart"/>
      <w:r w:rsidRPr="00643B06">
        <w:rPr>
          <w:rFonts w:ascii="Times New Roman" w:eastAsia="Times New Roman" w:hAnsi="Times New Roman" w:cs="Times New Roman"/>
          <w:sz w:val="24"/>
          <w:szCs w:val="24"/>
        </w:rPr>
        <w:t>Mortal</w:t>
      </w:r>
      <w:proofErr w:type="spellEnd"/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3B06">
        <w:rPr>
          <w:rFonts w:ascii="Times New Roman" w:eastAsia="Times New Roman" w:hAnsi="Times New Roman" w:cs="Times New Roman"/>
          <w:sz w:val="24"/>
          <w:szCs w:val="24"/>
        </w:rPr>
        <w:t>Kombat</w:t>
      </w:r>
      <w:proofErr w:type="spellEnd"/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 11";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>- Акция «Свеча памяти»;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>- Акция «Георгиевская лента»;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>- Акция «</w:t>
      </w:r>
      <w:proofErr w:type="spellStart"/>
      <w:r w:rsidRPr="00643B06">
        <w:rPr>
          <w:rFonts w:ascii="Times New Roman" w:eastAsia="Times New Roman" w:hAnsi="Times New Roman" w:cs="Times New Roman"/>
          <w:sz w:val="24"/>
          <w:szCs w:val="24"/>
        </w:rPr>
        <w:t>Триколор</w:t>
      </w:r>
      <w:proofErr w:type="spellEnd"/>
      <w:r w:rsidRPr="00643B0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>- Акция «Добрая покупка»;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- Турнир на Кубок главы </w:t>
      </w:r>
      <w:proofErr w:type="spellStart"/>
      <w:r w:rsidRPr="00643B06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643B06">
        <w:rPr>
          <w:rFonts w:ascii="Times New Roman" w:eastAsia="Times New Roman" w:hAnsi="Times New Roman" w:cs="Times New Roman"/>
          <w:sz w:val="24"/>
          <w:szCs w:val="24"/>
        </w:rPr>
        <w:t>. Зарайск «</w:t>
      </w:r>
      <w:r w:rsidRPr="00643B06">
        <w:rPr>
          <w:rFonts w:ascii="Times New Roman" w:eastAsia="Times New Roman" w:hAnsi="Times New Roman" w:cs="Times New Roman"/>
          <w:sz w:val="24"/>
          <w:szCs w:val="24"/>
          <w:lang w:val="en-US"/>
        </w:rPr>
        <w:t>TEKKEN</w:t>
      </w:r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 7»;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- Акция «Мы помним!», приуроченная ко Дню основания </w:t>
      </w:r>
      <w:proofErr w:type="spellStart"/>
      <w:r w:rsidRPr="00643B06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643B06">
        <w:rPr>
          <w:rFonts w:ascii="Times New Roman" w:eastAsia="Times New Roman" w:hAnsi="Times New Roman" w:cs="Times New Roman"/>
          <w:sz w:val="24"/>
          <w:szCs w:val="24"/>
        </w:rPr>
        <w:t>–морского флота;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- Фестиваль </w:t>
      </w:r>
      <w:proofErr w:type="spellStart"/>
      <w:r w:rsidRPr="00643B06">
        <w:rPr>
          <w:rFonts w:ascii="Times New Roman" w:eastAsia="Times New Roman" w:hAnsi="Times New Roman" w:cs="Times New Roman"/>
          <w:sz w:val="24"/>
          <w:szCs w:val="24"/>
        </w:rPr>
        <w:t>киберспорта</w:t>
      </w:r>
      <w:proofErr w:type="spellEnd"/>
      <w:r w:rsidRPr="00643B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>- Конкурс танцев «</w:t>
      </w:r>
      <w:r w:rsidRPr="00643B06">
        <w:rPr>
          <w:rFonts w:ascii="Times New Roman" w:eastAsia="Times New Roman" w:hAnsi="Times New Roman" w:cs="Times New Roman"/>
          <w:sz w:val="24"/>
          <w:szCs w:val="24"/>
          <w:lang w:val="en-US"/>
        </w:rPr>
        <w:t>Star</w:t>
      </w:r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3B06">
        <w:rPr>
          <w:rFonts w:ascii="Times New Roman" w:eastAsia="Times New Roman" w:hAnsi="Times New Roman" w:cs="Times New Roman"/>
          <w:sz w:val="24"/>
          <w:szCs w:val="24"/>
          <w:lang w:val="en-US"/>
        </w:rPr>
        <w:t>Dance</w:t>
      </w:r>
      <w:r w:rsidRPr="00643B0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- «Волонтер – это призвание» награждение волонтеров ко Дню добровольца (волонтера) </w:t>
      </w:r>
    </w:p>
    <w:p w:rsidR="00643B06" w:rsidRPr="00643B06" w:rsidRDefault="00643B0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06">
        <w:rPr>
          <w:rFonts w:ascii="Times New Roman" w:eastAsia="Times New Roman" w:hAnsi="Times New Roman" w:cs="Times New Roman"/>
          <w:sz w:val="24"/>
          <w:szCs w:val="24"/>
        </w:rPr>
        <w:t xml:space="preserve">в России; </w:t>
      </w:r>
    </w:p>
    <w:p w:rsidR="00942088" w:rsidRPr="0029500A" w:rsidRDefault="00942088" w:rsidP="00461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Подпрограмма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выполнение, следующего показателя:</w:t>
      </w:r>
    </w:p>
    <w:tbl>
      <w:tblPr>
        <w:tblStyle w:val="a3"/>
        <w:tblW w:w="9810" w:type="dxa"/>
        <w:jc w:val="center"/>
        <w:tblInd w:w="108" w:type="dxa"/>
        <w:tblLook w:val="04A0" w:firstRow="1" w:lastRow="0" w:firstColumn="1" w:lastColumn="0" w:noHBand="0" w:noVBand="1"/>
      </w:tblPr>
      <w:tblGrid>
        <w:gridCol w:w="3947"/>
        <w:gridCol w:w="1798"/>
        <w:gridCol w:w="2068"/>
        <w:gridCol w:w="1997"/>
      </w:tblGrid>
      <w:tr w:rsidR="00643B06" w:rsidRPr="006464D0" w:rsidTr="006464D0">
        <w:trPr>
          <w:jc w:val="center"/>
        </w:trPr>
        <w:tc>
          <w:tcPr>
            <w:tcW w:w="3947" w:type="dxa"/>
            <w:hideMark/>
          </w:tcPr>
          <w:p w:rsidR="00643B06" w:rsidRPr="006464D0" w:rsidRDefault="00643B06" w:rsidP="00646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8" w:type="dxa"/>
            <w:hideMark/>
          </w:tcPr>
          <w:p w:rsidR="00643B06" w:rsidRPr="006464D0" w:rsidRDefault="00643B06" w:rsidP="006464D0">
            <w:pPr>
              <w:spacing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68" w:type="dxa"/>
            <w:hideMark/>
          </w:tcPr>
          <w:p w:rsidR="00643B06" w:rsidRPr="006464D0" w:rsidRDefault="00643B06" w:rsidP="00461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показателя на 2022 г.</w:t>
            </w:r>
          </w:p>
        </w:tc>
        <w:tc>
          <w:tcPr>
            <w:tcW w:w="1997" w:type="dxa"/>
            <w:hideMark/>
          </w:tcPr>
          <w:p w:rsidR="00643B06" w:rsidRPr="006464D0" w:rsidRDefault="00643B06" w:rsidP="00461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Достигнутое значение показателя за 2022 г.</w:t>
            </w:r>
          </w:p>
        </w:tc>
      </w:tr>
      <w:tr w:rsidR="00643B06" w:rsidRPr="006464D0" w:rsidTr="006464D0">
        <w:trPr>
          <w:jc w:val="center"/>
        </w:trPr>
        <w:tc>
          <w:tcPr>
            <w:tcW w:w="3947" w:type="dxa"/>
            <w:hideMark/>
          </w:tcPr>
          <w:p w:rsidR="00643B06" w:rsidRPr="006464D0" w:rsidRDefault="00643B06" w:rsidP="006464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798" w:type="dxa"/>
            <w:vAlign w:val="center"/>
            <w:hideMark/>
          </w:tcPr>
          <w:p w:rsidR="00643B06" w:rsidRPr="006464D0" w:rsidRDefault="006464D0" w:rsidP="00646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43B06"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2068" w:type="dxa"/>
            <w:vAlign w:val="center"/>
            <w:hideMark/>
          </w:tcPr>
          <w:p w:rsidR="00643B06" w:rsidRPr="006464D0" w:rsidRDefault="00643B06" w:rsidP="00646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97" w:type="dxa"/>
            <w:vAlign w:val="center"/>
            <w:hideMark/>
          </w:tcPr>
          <w:p w:rsidR="00643B06" w:rsidRPr="006464D0" w:rsidRDefault="00643B06" w:rsidP="00646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52,1</w:t>
            </w:r>
          </w:p>
        </w:tc>
      </w:tr>
    </w:tbl>
    <w:p w:rsidR="00431EE5" w:rsidRPr="00431EE5" w:rsidRDefault="00431EE5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DED" w:rsidRPr="0029500A" w:rsidRDefault="009C7DED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265D6F">
        <w:rPr>
          <w:rFonts w:ascii="Times New Roman" w:eastAsia="Times New Roman" w:hAnsi="Times New Roman" w:cs="Times New Roman"/>
          <w:b/>
          <w:sz w:val="24"/>
          <w:szCs w:val="24"/>
        </w:rPr>
        <w:t>Обеспечивающая подпрограмма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A01" w:rsidRDefault="00372A01" w:rsidP="00461335">
      <w:pPr>
        <w:pStyle w:val="a7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500A">
        <w:rPr>
          <w:rFonts w:ascii="Times New Roman" w:eastAsia="Times New Roman" w:hAnsi="Times New Roman"/>
          <w:sz w:val="24"/>
          <w:szCs w:val="24"/>
        </w:rPr>
        <w:t>План</w:t>
      </w:r>
      <w:r>
        <w:rPr>
          <w:rFonts w:ascii="Times New Roman" w:eastAsia="Times New Roman" w:hAnsi="Times New Roman"/>
          <w:sz w:val="24"/>
          <w:szCs w:val="24"/>
        </w:rPr>
        <w:t>овый объем финансирования в 2022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году по подпрограмме </w:t>
      </w:r>
      <w:r w:rsidRPr="0029500A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942088">
        <w:rPr>
          <w:rFonts w:ascii="Times New Roman" w:eastAsia="Times New Roman" w:hAnsi="Times New Roman"/>
          <w:sz w:val="24"/>
          <w:szCs w:val="24"/>
        </w:rPr>
        <w:t>3 137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00 </w:t>
      </w:r>
      <w:proofErr w:type="spellStart"/>
      <w:r w:rsidRPr="0029500A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29500A">
        <w:rPr>
          <w:rFonts w:ascii="Times New Roman" w:eastAsia="Times New Roman" w:hAnsi="Times New Roman"/>
          <w:sz w:val="24"/>
          <w:szCs w:val="24"/>
        </w:rPr>
        <w:t xml:space="preserve">. за счет средств </w:t>
      </w:r>
      <w:r w:rsidRPr="0099004E">
        <w:rPr>
          <w:rFonts w:ascii="Times New Roman" w:eastAsia="Times New Roman" w:hAnsi="Times New Roman"/>
          <w:sz w:val="24"/>
          <w:szCs w:val="24"/>
        </w:rPr>
        <w:t>Федерального бюджета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72A01" w:rsidRPr="0029500A" w:rsidRDefault="00372A01" w:rsidP="00461335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29500A">
        <w:rPr>
          <w:rFonts w:ascii="Times New Roman" w:hAnsi="Times New Roman"/>
          <w:sz w:val="24"/>
          <w:szCs w:val="24"/>
        </w:rPr>
        <w:t xml:space="preserve">Финансирование </w:t>
      </w:r>
      <w:r>
        <w:rPr>
          <w:rFonts w:ascii="Times New Roman" w:eastAsia="Times New Roman" w:hAnsi="Times New Roman"/>
          <w:sz w:val="24"/>
          <w:szCs w:val="24"/>
        </w:rPr>
        <w:t xml:space="preserve">Подпрограммы 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V </w:t>
      </w:r>
      <w:r w:rsidRPr="0029500A">
        <w:rPr>
          <w:rFonts w:ascii="Times New Roman" w:hAnsi="Times New Roman"/>
          <w:sz w:val="24"/>
          <w:szCs w:val="24"/>
        </w:rPr>
        <w:t xml:space="preserve">направленно </w:t>
      </w:r>
      <w:proofErr w:type="gramStart"/>
      <w:r w:rsidRPr="0029500A">
        <w:rPr>
          <w:rFonts w:ascii="Times New Roman" w:hAnsi="Times New Roman"/>
          <w:sz w:val="24"/>
          <w:szCs w:val="24"/>
        </w:rPr>
        <w:t>на</w:t>
      </w:r>
      <w:proofErr w:type="gramEnd"/>
      <w:r w:rsidRPr="0029500A">
        <w:rPr>
          <w:rFonts w:ascii="Times New Roman" w:hAnsi="Times New Roman"/>
          <w:sz w:val="24"/>
          <w:szCs w:val="24"/>
        </w:rPr>
        <w:t>:</w:t>
      </w:r>
    </w:p>
    <w:p w:rsidR="00372A01" w:rsidRPr="0029500A" w:rsidRDefault="00372A01" w:rsidP="00461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2A01" w:rsidRPr="0029500A" w:rsidRDefault="00372A01" w:rsidP="0046133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</w:t>
      </w:r>
      <w:r w:rsidR="004613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A01" w:rsidRPr="00B735BD" w:rsidRDefault="00372A01" w:rsidP="00461335">
      <w:pPr>
        <w:pStyle w:val="a7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По итогам 2022г</w:t>
      </w:r>
      <w:r w:rsidR="00461335">
        <w:rPr>
          <w:rFonts w:ascii="Times New Roman" w:eastAsia="Times New Roman" w:hAnsi="Times New Roman"/>
          <w:sz w:val="24"/>
          <w:szCs w:val="24"/>
          <w:lang w:eastAsia="en-US"/>
        </w:rPr>
        <w:t>олда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расходы составили 2 966,83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en-US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US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461335">
        <w:rPr>
          <w:rFonts w:ascii="Times New Roman" w:eastAsia="Times New Roman" w:hAnsi="Times New Roman"/>
          <w:sz w:val="24"/>
          <w:szCs w:val="24"/>
          <w:lang w:eastAsia="en-US"/>
        </w:rPr>
        <w:t xml:space="preserve"> за счет средств федерального бюджета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что составляет 94,58%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 в том числе по следующим мероприятиям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372A01" w:rsidRPr="00265D6F" w:rsidRDefault="00461335" w:rsidP="00461335">
      <w:pPr>
        <w:pStyle w:val="a7"/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1.</w:t>
      </w:r>
      <w:r w:rsidR="006464D0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>Осуществление первичного воинского учета на территориях, где отсутс</w:t>
      </w:r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>твуют военные комиссариаты – 2</w:t>
      </w:r>
      <w:r w:rsidR="00372A01" w:rsidRPr="0055718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>815</w:t>
      </w:r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>тыс</w:t>
      </w:r>
      <w:proofErr w:type="gramStart"/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>.р</w:t>
      </w:r>
      <w:proofErr w:type="gramEnd"/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>уб</w:t>
      </w:r>
      <w:proofErr w:type="spellEnd"/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>., что составляет 100</w:t>
      </w:r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>% к плану 2</w:t>
      </w:r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942088">
        <w:rPr>
          <w:rFonts w:ascii="Times New Roman" w:eastAsia="Times New Roman" w:hAnsi="Times New Roman"/>
          <w:sz w:val="24"/>
          <w:szCs w:val="24"/>
          <w:lang w:eastAsia="en-US"/>
        </w:rPr>
        <w:t>8</w:t>
      </w:r>
      <w:r w:rsidR="00942088" w:rsidRPr="00942088">
        <w:rPr>
          <w:rFonts w:ascii="Times New Roman" w:eastAsia="Times New Roman" w:hAnsi="Times New Roman"/>
          <w:sz w:val="24"/>
          <w:szCs w:val="24"/>
          <w:lang w:eastAsia="en-US"/>
        </w:rPr>
        <w:t>15</w:t>
      </w:r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>,00</w:t>
      </w:r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>;</w:t>
      </w:r>
    </w:p>
    <w:p w:rsidR="00372A01" w:rsidRDefault="00461335" w:rsidP="00461335">
      <w:pPr>
        <w:pStyle w:val="a7"/>
        <w:spacing w:before="0" w:beforeAutospacing="0" w:after="0" w:afterAutospacing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2.</w:t>
      </w:r>
      <w:r w:rsidR="006464D0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>Составление (изменение) списков кандидатов в присяжные заседатели федеральных судов общей юрисдикции в Российской Федерации</w:t>
      </w:r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 xml:space="preserve"> –</w:t>
      </w:r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>151,83</w:t>
      </w:r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>тыс</w:t>
      </w:r>
      <w:proofErr w:type="gramStart"/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>.р</w:t>
      </w:r>
      <w:proofErr w:type="gramEnd"/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>уб</w:t>
      </w:r>
      <w:proofErr w:type="spellEnd"/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>47,15</w:t>
      </w:r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% к плану </w:t>
      </w:r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 xml:space="preserve">322,00 </w:t>
      </w:r>
      <w:proofErr w:type="spellStart"/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="00372A01"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 xml:space="preserve"> (</w:t>
      </w:r>
      <w:r w:rsidR="00372A01" w:rsidRPr="00870C9A">
        <w:rPr>
          <w:rFonts w:ascii="Times New Roman" w:eastAsia="Times New Roman" w:hAnsi="Times New Roman"/>
          <w:sz w:val="24"/>
          <w:szCs w:val="24"/>
          <w:lang w:eastAsia="en-US"/>
        </w:rPr>
        <w:t>Количество кандидатов в присяжные заседатели по городскому округу Зарайск на 2022-2025гг, подлежащие уведомлению (направление простых электронных писем; стоимость пересылки 30,0 руб.), составило 5061 (чел), в связи с чем образовалась экономия.</w:t>
      </w:r>
      <w:r w:rsidR="00372A01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="00372A0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C7DED" w:rsidRDefault="009C7DED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EE5" w:rsidRPr="00431EE5" w:rsidRDefault="00431EE5" w:rsidP="00646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туризма в Московской области» 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1EE5" w:rsidRDefault="00942088" w:rsidP="00646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Финансирования в 2022</w:t>
      </w:r>
      <w:r w:rsidR="00431EE5" w:rsidRPr="00431EE5">
        <w:rPr>
          <w:rFonts w:ascii="Times New Roman" w:eastAsia="Times New Roman" w:hAnsi="Times New Roman" w:cs="Times New Roman"/>
          <w:sz w:val="24"/>
          <w:szCs w:val="24"/>
        </w:rPr>
        <w:t xml:space="preserve"> году по подпрограмме </w:t>
      </w:r>
      <w:r w:rsidR="00431EE5"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431EE5" w:rsidRPr="00431EE5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</w:p>
    <w:p w:rsidR="00431EE5" w:rsidRDefault="00431EE5" w:rsidP="00646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По итогам с января по декабрь 202</w:t>
      </w:r>
      <w:r w:rsidR="00942088" w:rsidRPr="0094208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>г. выполнены следующие показатели:</w:t>
      </w:r>
    </w:p>
    <w:tbl>
      <w:tblPr>
        <w:tblStyle w:val="a3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3769"/>
        <w:gridCol w:w="1685"/>
        <w:gridCol w:w="1938"/>
        <w:gridCol w:w="1987"/>
      </w:tblGrid>
      <w:tr w:rsidR="00431EE5" w:rsidRPr="006464D0" w:rsidTr="006464D0">
        <w:trPr>
          <w:jc w:val="center"/>
        </w:trPr>
        <w:tc>
          <w:tcPr>
            <w:tcW w:w="3769" w:type="dxa"/>
            <w:hideMark/>
          </w:tcPr>
          <w:p w:rsidR="00431EE5" w:rsidRPr="006464D0" w:rsidRDefault="00431EE5" w:rsidP="00FF797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5" w:type="dxa"/>
            <w:hideMark/>
          </w:tcPr>
          <w:p w:rsidR="00431EE5" w:rsidRPr="006464D0" w:rsidRDefault="00431EE5" w:rsidP="00FF797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38" w:type="dxa"/>
            <w:hideMark/>
          </w:tcPr>
          <w:p w:rsidR="00431EE5" w:rsidRPr="006464D0" w:rsidRDefault="00431EE5" w:rsidP="00FF797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</w:t>
            </w:r>
            <w:r w:rsidR="00942088"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емое значение показателя на 2022</w:t>
            </w: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7" w:type="dxa"/>
            <w:hideMark/>
          </w:tcPr>
          <w:p w:rsidR="00431EE5" w:rsidRPr="006464D0" w:rsidRDefault="00431EE5" w:rsidP="00FF797C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Достигнутое значен</w:t>
            </w:r>
            <w:r w:rsidR="00942088"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ие показателя за 12 месяцев 2022</w:t>
            </w: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bookmarkStart w:id="0" w:name="_GoBack"/>
        <w:bookmarkEnd w:id="0"/>
      </w:tr>
      <w:tr w:rsidR="006464D0" w:rsidRPr="006464D0" w:rsidTr="006464D0">
        <w:trPr>
          <w:trHeight w:val="416"/>
          <w:jc w:val="center"/>
        </w:trPr>
        <w:tc>
          <w:tcPr>
            <w:tcW w:w="3769" w:type="dxa"/>
            <w:hideMark/>
          </w:tcPr>
          <w:p w:rsidR="006464D0" w:rsidRPr="006464D0" w:rsidRDefault="006464D0" w:rsidP="006464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Туристский поток муниципального образования Московской области</w:t>
            </w:r>
          </w:p>
        </w:tc>
        <w:tc>
          <w:tcPr>
            <w:tcW w:w="1685" w:type="dxa"/>
            <w:vAlign w:val="center"/>
            <w:hideMark/>
          </w:tcPr>
          <w:p w:rsidR="006464D0" w:rsidRPr="006464D0" w:rsidRDefault="006464D0" w:rsidP="00646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vAlign w:val="center"/>
            <w:hideMark/>
          </w:tcPr>
          <w:p w:rsidR="006464D0" w:rsidRPr="006464D0" w:rsidRDefault="006464D0" w:rsidP="002B6B71">
            <w:pPr>
              <w:spacing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0,0070</w:t>
            </w:r>
          </w:p>
        </w:tc>
        <w:tc>
          <w:tcPr>
            <w:tcW w:w="1987" w:type="dxa"/>
            <w:vAlign w:val="center"/>
            <w:hideMark/>
          </w:tcPr>
          <w:p w:rsidR="006464D0" w:rsidRPr="006464D0" w:rsidRDefault="006464D0" w:rsidP="002B6B71">
            <w:pPr>
              <w:spacing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0,0071</w:t>
            </w:r>
          </w:p>
        </w:tc>
      </w:tr>
      <w:tr w:rsidR="006464D0" w:rsidRPr="006464D0" w:rsidTr="006464D0">
        <w:trPr>
          <w:jc w:val="center"/>
        </w:trPr>
        <w:tc>
          <w:tcPr>
            <w:tcW w:w="3769" w:type="dxa"/>
            <w:hideMark/>
          </w:tcPr>
          <w:p w:rsidR="006464D0" w:rsidRPr="006464D0" w:rsidRDefault="006464D0" w:rsidP="006464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Экскурсионный поток муниципального образования Московской области</w:t>
            </w:r>
          </w:p>
        </w:tc>
        <w:tc>
          <w:tcPr>
            <w:tcW w:w="1685" w:type="dxa"/>
            <w:vAlign w:val="center"/>
            <w:hideMark/>
          </w:tcPr>
          <w:p w:rsidR="006464D0" w:rsidRPr="006464D0" w:rsidRDefault="006464D0" w:rsidP="00646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938" w:type="dxa"/>
            <w:vAlign w:val="center"/>
            <w:hideMark/>
          </w:tcPr>
          <w:p w:rsidR="006464D0" w:rsidRPr="006464D0" w:rsidRDefault="006464D0" w:rsidP="002B6B71">
            <w:pPr>
              <w:spacing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987" w:type="dxa"/>
            <w:vAlign w:val="center"/>
            <w:hideMark/>
          </w:tcPr>
          <w:p w:rsidR="006464D0" w:rsidRPr="006464D0" w:rsidRDefault="006464D0" w:rsidP="002B6B71">
            <w:pPr>
              <w:spacing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6464D0" w:rsidRPr="006464D0" w:rsidTr="006464D0">
        <w:trPr>
          <w:jc w:val="center"/>
        </w:trPr>
        <w:tc>
          <w:tcPr>
            <w:tcW w:w="3769" w:type="dxa"/>
            <w:hideMark/>
          </w:tcPr>
          <w:p w:rsidR="006464D0" w:rsidRPr="006464D0" w:rsidRDefault="006464D0" w:rsidP="006464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685" w:type="dxa"/>
            <w:vAlign w:val="center"/>
            <w:hideMark/>
          </w:tcPr>
          <w:p w:rsidR="006464D0" w:rsidRPr="006464D0" w:rsidRDefault="006464D0" w:rsidP="00646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8" w:type="dxa"/>
            <w:vAlign w:val="center"/>
            <w:hideMark/>
          </w:tcPr>
          <w:p w:rsidR="006464D0" w:rsidRPr="006464D0" w:rsidRDefault="006464D0" w:rsidP="002B6B71">
            <w:pPr>
              <w:spacing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987" w:type="dxa"/>
            <w:vAlign w:val="center"/>
            <w:hideMark/>
          </w:tcPr>
          <w:p w:rsidR="006464D0" w:rsidRPr="006464D0" w:rsidRDefault="006464D0" w:rsidP="002B6B71">
            <w:pPr>
              <w:spacing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6464D0" w:rsidRPr="006464D0" w:rsidTr="006464D0">
        <w:trPr>
          <w:jc w:val="center"/>
        </w:trPr>
        <w:tc>
          <w:tcPr>
            <w:tcW w:w="3769" w:type="dxa"/>
            <w:hideMark/>
          </w:tcPr>
          <w:p w:rsidR="006464D0" w:rsidRPr="006464D0" w:rsidRDefault="006464D0" w:rsidP="006464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платных туристских услуг, оказанных населению</w:t>
            </w:r>
          </w:p>
        </w:tc>
        <w:tc>
          <w:tcPr>
            <w:tcW w:w="1685" w:type="dxa"/>
            <w:vAlign w:val="center"/>
            <w:hideMark/>
          </w:tcPr>
          <w:p w:rsidR="006464D0" w:rsidRPr="006464D0" w:rsidRDefault="006464D0" w:rsidP="006464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938" w:type="dxa"/>
            <w:vAlign w:val="center"/>
            <w:hideMark/>
          </w:tcPr>
          <w:p w:rsidR="006464D0" w:rsidRPr="006464D0" w:rsidRDefault="006464D0" w:rsidP="002B6B71">
            <w:pPr>
              <w:spacing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987" w:type="dxa"/>
            <w:vAlign w:val="center"/>
            <w:hideMark/>
          </w:tcPr>
          <w:p w:rsidR="006464D0" w:rsidRPr="006464D0" w:rsidRDefault="006464D0" w:rsidP="002B6B71">
            <w:pPr>
              <w:spacing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0,078</w:t>
            </w:r>
          </w:p>
        </w:tc>
      </w:tr>
    </w:tbl>
    <w:p w:rsidR="00431EE5" w:rsidRPr="00431EE5" w:rsidRDefault="00431EE5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EE5" w:rsidRPr="00431EE5" w:rsidRDefault="00431EE5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добровольчества (</w:t>
      </w:r>
      <w:proofErr w:type="spellStart"/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) в Московской области» 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72A01" w:rsidRPr="00372A01" w:rsidRDefault="00372A01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A01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в 2022 году по подпрограмме </w:t>
      </w:r>
      <w:r w:rsidRPr="00372A01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372A01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</w:p>
    <w:p w:rsidR="00372A01" w:rsidRPr="00372A01" w:rsidRDefault="00372A01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A01">
        <w:rPr>
          <w:rFonts w:ascii="Times New Roman" w:eastAsia="Times New Roman" w:hAnsi="Times New Roman" w:cs="Times New Roman"/>
          <w:sz w:val="24"/>
          <w:szCs w:val="24"/>
        </w:rPr>
        <w:t>Программные мероприятия направлены на:</w:t>
      </w:r>
    </w:p>
    <w:p w:rsidR="00372A01" w:rsidRPr="00372A01" w:rsidRDefault="00372A01" w:rsidP="0046133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A01">
        <w:rPr>
          <w:rFonts w:ascii="Times New Roman" w:eastAsia="Times New Roman" w:hAnsi="Times New Roman" w:cs="Times New Roman"/>
          <w:sz w:val="24"/>
          <w:szCs w:val="24"/>
        </w:rPr>
        <w:t xml:space="preserve">Проведение и участие в выставках, семинарах, мероприятиях. </w:t>
      </w:r>
    </w:p>
    <w:p w:rsidR="00372A01" w:rsidRPr="00372A01" w:rsidRDefault="00372A01" w:rsidP="00461335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A01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ежегодных профильных конкурсов, фестивалей для организаций туристкой индустрии.</w:t>
      </w:r>
    </w:p>
    <w:p w:rsidR="00372A01" w:rsidRPr="00372A01" w:rsidRDefault="00372A01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A01">
        <w:rPr>
          <w:rFonts w:ascii="Times New Roman" w:eastAsia="Times New Roman" w:hAnsi="Times New Roman" w:cs="Times New Roman"/>
          <w:sz w:val="24"/>
          <w:szCs w:val="24"/>
        </w:rPr>
        <w:t>По итогам за 2022 год выполнены следующие показатели: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1559"/>
        <w:gridCol w:w="1958"/>
        <w:gridCol w:w="1869"/>
      </w:tblGrid>
      <w:tr w:rsidR="006464D0" w:rsidRPr="006464D0" w:rsidTr="006464D0">
        <w:tc>
          <w:tcPr>
            <w:tcW w:w="3969" w:type="dxa"/>
            <w:hideMark/>
          </w:tcPr>
          <w:p w:rsidR="00372A01" w:rsidRPr="006464D0" w:rsidRDefault="00372A01" w:rsidP="00461335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hideMark/>
          </w:tcPr>
          <w:p w:rsidR="00372A01" w:rsidRPr="006464D0" w:rsidRDefault="00372A01" w:rsidP="006464D0">
            <w:pPr>
              <w:spacing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58" w:type="dxa"/>
            <w:hideMark/>
          </w:tcPr>
          <w:p w:rsidR="00372A01" w:rsidRPr="006464D0" w:rsidRDefault="00372A01" w:rsidP="006464D0">
            <w:pPr>
              <w:spacing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показателя на 2022 г.</w:t>
            </w:r>
          </w:p>
        </w:tc>
        <w:tc>
          <w:tcPr>
            <w:tcW w:w="1869" w:type="dxa"/>
            <w:hideMark/>
          </w:tcPr>
          <w:p w:rsidR="00372A01" w:rsidRPr="006464D0" w:rsidRDefault="00372A01" w:rsidP="006464D0">
            <w:pPr>
              <w:spacing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Достигнутое значение показателя за 2022 г.</w:t>
            </w:r>
          </w:p>
        </w:tc>
      </w:tr>
      <w:tr w:rsidR="006464D0" w:rsidRPr="006464D0" w:rsidTr="006464D0">
        <w:trPr>
          <w:trHeight w:val="416"/>
        </w:trPr>
        <w:tc>
          <w:tcPr>
            <w:tcW w:w="3969" w:type="dxa"/>
          </w:tcPr>
          <w:p w:rsidR="00372A01" w:rsidRPr="006464D0" w:rsidRDefault="006464D0" w:rsidP="006464D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72A01" w:rsidRPr="006464D0" w:rsidRDefault="006464D0" w:rsidP="006464D0">
            <w:pPr>
              <w:spacing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58" w:type="dxa"/>
            <w:vAlign w:val="center"/>
          </w:tcPr>
          <w:p w:rsidR="00372A01" w:rsidRPr="006464D0" w:rsidRDefault="006464D0" w:rsidP="006464D0">
            <w:pPr>
              <w:spacing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7275</w:t>
            </w:r>
          </w:p>
        </w:tc>
        <w:tc>
          <w:tcPr>
            <w:tcW w:w="1869" w:type="dxa"/>
            <w:vAlign w:val="center"/>
          </w:tcPr>
          <w:p w:rsidR="00372A01" w:rsidRPr="006464D0" w:rsidRDefault="006464D0" w:rsidP="006464D0">
            <w:pPr>
              <w:spacing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7295</w:t>
            </w:r>
          </w:p>
        </w:tc>
      </w:tr>
    </w:tbl>
    <w:p w:rsidR="00431EE5" w:rsidRPr="00431EE5" w:rsidRDefault="00431EE5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EE5" w:rsidRPr="00431EE5" w:rsidRDefault="00431EE5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Анализ реализации муниципальной программы «Развитие институтов гражданского общества, повышение эффективности местного самоуправления и реализа</w:t>
      </w:r>
      <w:r w:rsidR="00372A01">
        <w:rPr>
          <w:rFonts w:ascii="Times New Roman" w:eastAsia="Times New Roman" w:hAnsi="Times New Roman" w:cs="Times New Roman"/>
          <w:sz w:val="24"/>
          <w:szCs w:val="24"/>
        </w:rPr>
        <w:t>ции молодежной политики» за 2022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года показывает, что все программные мероприятия направлены на обеспечение открытости и прозрачности деятельности органов местного самоуправления городского округа Зарайск, а также формирование положительного имиджа муниципального образования,</w:t>
      </w:r>
      <w:r w:rsidR="00202A51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воинского учета,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и вовлечения молодежи в творческую и добровольческую жизнь округа, привлечение туристов.</w:t>
      </w:r>
    </w:p>
    <w:p w:rsidR="00CE467E" w:rsidRPr="0029500A" w:rsidRDefault="00CE467E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A6" w:rsidRPr="0029500A" w:rsidRDefault="00AA0FA6" w:rsidP="00461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67E" w:rsidRPr="0029500A" w:rsidRDefault="00CE467E" w:rsidP="0064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 w:rsidRPr="0029500A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827BED" w:rsidRPr="0029500A" w:rsidRDefault="00CE467E" w:rsidP="00646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округа Зара</w:t>
      </w:r>
      <w:r w:rsidR="00810BF1">
        <w:rPr>
          <w:rFonts w:ascii="Times New Roman" w:eastAsia="Times New Roman" w:hAnsi="Times New Roman" w:cs="Times New Roman"/>
          <w:sz w:val="24"/>
          <w:szCs w:val="24"/>
        </w:rPr>
        <w:t xml:space="preserve">йск по социальным вопросам </w:t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6464D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85553" w:rsidRPr="0029500A">
        <w:rPr>
          <w:rFonts w:ascii="Times New Roman" w:eastAsia="Times New Roman" w:hAnsi="Times New Roman" w:cs="Times New Roman"/>
          <w:sz w:val="24"/>
          <w:szCs w:val="24"/>
        </w:rPr>
        <w:t>Р.Д. Гулькина</w:t>
      </w:r>
    </w:p>
    <w:sectPr w:rsidR="00827BED" w:rsidRPr="0029500A" w:rsidSect="006464D0">
      <w:pgSz w:w="11906" w:h="16838"/>
      <w:pgMar w:top="567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CEF"/>
    <w:multiLevelType w:val="hybridMultilevel"/>
    <w:tmpl w:val="FE6AC3A4"/>
    <w:lvl w:ilvl="0" w:tplc="091E32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3CD6"/>
    <w:multiLevelType w:val="hybridMultilevel"/>
    <w:tmpl w:val="6C50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B18F6"/>
    <w:multiLevelType w:val="hybridMultilevel"/>
    <w:tmpl w:val="0B9847D4"/>
    <w:lvl w:ilvl="0" w:tplc="BC96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692CA8"/>
    <w:multiLevelType w:val="hybridMultilevel"/>
    <w:tmpl w:val="A7D4D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6847AC"/>
    <w:multiLevelType w:val="hybridMultilevel"/>
    <w:tmpl w:val="8990C7B0"/>
    <w:lvl w:ilvl="0" w:tplc="DD3015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F43"/>
    <w:multiLevelType w:val="hybridMultilevel"/>
    <w:tmpl w:val="07CA5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5A3D"/>
    <w:multiLevelType w:val="hybridMultilevel"/>
    <w:tmpl w:val="B7D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6068D"/>
    <w:multiLevelType w:val="hybridMultilevel"/>
    <w:tmpl w:val="17104138"/>
    <w:lvl w:ilvl="0" w:tplc="434AE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1563CD"/>
    <w:multiLevelType w:val="multilevel"/>
    <w:tmpl w:val="8990C7B0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55E2E"/>
    <w:rsid w:val="00057D33"/>
    <w:rsid w:val="00085553"/>
    <w:rsid w:val="00091C63"/>
    <w:rsid w:val="000E1457"/>
    <w:rsid w:val="000E1668"/>
    <w:rsid w:val="000F0A7F"/>
    <w:rsid w:val="00106716"/>
    <w:rsid w:val="00146AAC"/>
    <w:rsid w:val="00171ADE"/>
    <w:rsid w:val="001759D7"/>
    <w:rsid w:val="00193067"/>
    <w:rsid w:val="001972B0"/>
    <w:rsid w:val="001A3CE0"/>
    <w:rsid w:val="001F436F"/>
    <w:rsid w:val="00202A51"/>
    <w:rsid w:val="002140B1"/>
    <w:rsid w:val="00216C94"/>
    <w:rsid w:val="00253F3A"/>
    <w:rsid w:val="002556E9"/>
    <w:rsid w:val="00265D6F"/>
    <w:rsid w:val="00276698"/>
    <w:rsid w:val="002858A5"/>
    <w:rsid w:val="0029460D"/>
    <w:rsid w:val="0029500A"/>
    <w:rsid w:val="002A4DC1"/>
    <w:rsid w:val="002B422D"/>
    <w:rsid w:val="002D3FE5"/>
    <w:rsid w:val="0030743E"/>
    <w:rsid w:val="00345A64"/>
    <w:rsid w:val="00366C70"/>
    <w:rsid w:val="00367026"/>
    <w:rsid w:val="00372A01"/>
    <w:rsid w:val="0037382C"/>
    <w:rsid w:val="00396698"/>
    <w:rsid w:val="003B2D60"/>
    <w:rsid w:val="003C50C8"/>
    <w:rsid w:val="003E0498"/>
    <w:rsid w:val="003F20EF"/>
    <w:rsid w:val="00431EE5"/>
    <w:rsid w:val="004331B4"/>
    <w:rsid w:val="00461335"/>
    <w:rsid w:val="0046300A"/>
    <w:rsid w:val="0047401B"/>
    <w:rsid w:val="00487F03"/>
    <w:rsid w:val="004F2492"/>
    <w:rsid w:val="00505C25"/>
    <w:rsid w:val="00514F73"/>
    <w:rsid w:val="00555735"/>
    <w:rsid w:val="005621D9"/>
    <w:rsid w:val="0056535E"/>
    <w:rsid w:val="00586367"/>
    <w:rsid w:val="005910EE"/>
    <w:rsid w:val="005967F1"/>
    <w:rsid w:val="005B36A0"/>
    <w:rsid w:val="005B76CC"/>
    <w:rsid w:val="005F5639"/>
    <w:rsid w:val="00604758"/>
    <w:rsid w:val="006172A2"/>
    <w:rsid w:val="0064328C"/>
    <w:rsid w:val="00643B06"/>
    <w:rsid w:val="006464D0"/>
    <w:rsid w:val="00671E8F"/>
    <w:rsid w:val="00682056"/>
    <w:rsid w:val="00684705"/>
    <w:rsid w:val="006B005F"/>
    <w:rsid w:val="006C72CA"/>
    <w:rsid w:val="006D6527"/>
    <w:rsid w:val="0070097C"/>
    <w:rsid w:val="00711B14"/>
    <w:rsid w:val="007266FE"/>
    <w:rsid w:val="00764DA3"/>
    <w:rsid w:val="007967B8"/>
    <w:rsid w:val="007B57C3"/>
    <w:rsid w:val="007C325E"/>
    <w:rsid w:val="007C333F"/>
    <w:rsid w:val="007D1D20"/>
    <w:rsid w:val="00810BF1"/>
    <w:rsid w:val="00812621"/>
    <w:rsid w:val="00823CFF"/>
    <w:rsid w:val="00827BED"/>
    <w:rsid w:val="0087464C"/>
    <w:rsid w:val="0088584B"/>
    <w:rsid w:val="008A5022"/>
    <w:rsid w:val="009229D4"/>
    <w:rsid w:val="009259BB"/>
    <w:rsid w:val="00942088"/>
    <w:rsid w:val="00943338"/>
    <w:rsid w:val="0094521F"/>
    <w:rsid w:val="00946024"/>
    <w:rsid w:val="0098362F"/>
    <w:rsid w:val="0099004E"/>
    <w:rsid w:val="009B315B"/>
    <w:rsid w:val="009C7DED"/>
    <w:rsid w:val="009F0D16"/>
    <w:rsid w:val="00A35AF9"/>
    <w:rsid w:val="00A43108"/>
    <w:rsid w:val="00A71045"/>
    <w:rsid w:val="00AA0FA6"/>
    <w:rsid w:val="00AA7DC8"/>
    <w:rsid w:val="00AB0AC8"/>
    <w:rsid w:val="00AE7D7C"/>
    <w:rsid w:val="00B15C28"/>
    <w:rsid w:val="00B206C7"/>
    <w:rsid w:val="00B25886"/>
    <w:rsid w:val="00B27361"/>
    <w:rsid w:val="00B509F3"/>
    <w:rsid w:val="00B735BD"/>
    <w:rsid w:val="00BB132A"/>
    <w:rsid w:val="00BB6C19"/>
    <w:rsid w:val="00BB6D57"/>
    <w:rsid w:val="00C00F04"/>
    <w:rsid w:val="00C22C26"/>
    <w:rsid w:val="00C34AAF"/>
    <w:rsid w:val="00C72FC4"/>
    <w:rsid w:val="00C8160F"/>
    <w:rsid w:val="00C95FF3"/>
    <w:rsid w:val="00CC5006"/>
    <w:rsid w:val="00CE467E"/>
    <w:rsid w:val="00CF2220"/>
    <w:rsid w:val="00D30416"/>
    <w:rsid w:val="00D3244B"/>
    <w:rsid w:val="00D81D2B"/>
    <w:rsid w:val="00DF01D6"/>
    <w:rsid w:val="00E0400A"/>
    <w:rsid w:val="00E06DB3"/>
    <w:rsid w:val="00EA0678"/>
    <w:rsid w:val="00EC3245"/>
    <w:rsid w:val="00ED795D"/>
    <w:rsid w:val="00F07096"/>
    <w:rsid w:val="00F16E37"/>
    <w:rsid w:val="00F2012F"/>
    <w:rsid w:val="00F27DD4"/>
    <w:rsid w:val="00F72972"/>
    <w:rsid w:val="00F804D1"/>
    <w:rsid w:val="00FD1CBE"/>
    <w:rsid w:val="00FF190D"/>
    <w:rsid w:val="00FF64AB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7FD4-5D9F-4A95-B2F4-7F7752BF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4</cp:revision>
  <cp:lastPrinted>2022-01-17T13:17:00Z</cp:lastPrinted>
  <dcterms:created xsi:type="dcterms:W3CDTF">2023-02-13T10:54:00Z</dcterms:created>
  <dcterms:modified xsi:type="dcterms:W3CDTF">2023-02-13T12:50:00Z</dcterms:modified>
</cp:coreProperties>
</file>