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BE" w:rsidRPr="00431AED" w:rsidRDefault="00744ABE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1B4" w:rsidRPr="00431AED" w:rsidRDefault="00AC11B4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066" w:rsidRPr="00431AED" w:rsidRDefault="00243C31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ED">
        <w:rPr>
          <w:rFonts w:ascii="Times New Roman" w:hAnsi="Times New Roman" w:cs="Times New Roman"/>
          <w:sz w:val="24"/>
          <w:szCs w:val="24"/>
        </w:rPr>
        <w:t>О</w:t>
      </w:r>
      <w:r w:rsidR="00DD3066" w:rsidRPr="00431AED">
        <w:rPr>
          <w:rFonts w:ascii="Times New Roman" w:hAnsi="Times New Roman" w:cs="Times New Roman"/>
          <w:sz w:val="24"/>
          <w:szCs w:val="24"/>
        </w:rPr>
        <w:t>ПЕРАТИВНЫЙ ОТЧЕТ</w:t>
      </w:r>
    </w:p>
    <w:p w:rsidR="008E20A8" w:rsidRPr="00431AED" w:rsidRDefault="00DD3066" w:rsidP="008E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ED">
        <w:rPr>
          <w:rFonts w:ascii="Times New Roman" w:hAnsi="Times New Roman" w:cs="Times New Roman"/>
          <w:sz w:val="24"/>
          <w:szCs w:val="24"/>
        </w:rPr>
        <w:t xml:space="preserve">о реализации мероприятий </w:t>
      </w:r>
      <w:r w:rsidR="00243C31" w:rsidRPr="00431AE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9E56C7" w:rsidRPr="00431AED">
        <w:rPr>
          <w:rFonts w:ascii="Times New Roman" w:hAnsi="Times New Roman" w:cs="Times New Roman"/>
          <w:sz w:val="24"/>
          <w:szCs w:val="24"/>
        </w:rPr>
        <w:t xml:space="preserve"> городского округа Зарайск</w:t>
      </w:r>
      <w:r w:rsidR="00243C31" w:rsidRPr="00431AE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31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830" w:rsidRPr="00431AED" w:rsidRDefault="00D103C6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77830" w:rsidRPr="00431AED">
        <w:rPr>
          <w:rFonts w:ascii="Times New Roman" w:hAnsi="Times New Roman" w:cs="Times New Roman"/>
          <w:sz w:val="24"/>
          <w:szCs w:val="24"/>
          <w:u w:val="single"/>
        </w:rPr>
        <w:t>Управление имущес</w:t>
      </w:r>
      <w:r>
        <w:rPr>
          <w:rFonts w:ascii="Times New Roman" w:hAnsi="Times New Roman" w:cs="Times New Roman"/>
          <w:sz w:val="24"/>
          <w:szCs w:val="24"/>
          <w:u w:val="single"/>
        </w:rPr>
        <w:t>твом и муниципальными финансами»</w:t>
      </w:r>
    </w:p>
    <w:p w:rsidR="006B3453" w:rsidRPr="00431AED" w:rsidRDefault="002D26F8" w:rsidP="00DD30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DD3066" w:rsidRPr="00431AED">
        <w:rPr>
          <w:rFonts w:ascii="Times New Roman" w:hAnsi="Times New Roman" w:cs="Times New Roman"/>
          <w:sz w:val="16"/>
          <w:szCs w:val="16"/>
        </w:rPr>
        <w:t>наиме</w:t>
      </w:r>
      <w:r w:rsidR="00F9156B" w:rsidRPr="00431AED">
        <w:rPr>
          <w:rFonts w:ascii="Times New Roman" w:hAnsi="Times New Roman" w:cs="Times New Roman"/>
          <w:sz w:val="16"/>
          <w:szCs w:val="16"/>
        </w:rPr>
        <w:t>нование муниципальной программы</w:t>
      </w:r>
      <w:r w:rsidR="00DD3066" w:rsidRPr="00431AED">
        <w:rPr>
          <w:rFonts w:ascii="Times New Roman" w:hAnsi="Times New Roman" w:cs="Times New Roman"/>
          <w:sz w:val="16"/>
          <w:szCs w:val="16"/>
        </w:rPr>
        <w:t>)</w:t>
      </w:r>
    </w:p>
    <w:p w:rsidR="00DD3066" w:rsidRPr="00431AED" w:rsidRDefault="00DD3066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AED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74048C" w:rsidRPr="00431AED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8D5971">
        <w:rPr>
          <w:rFonts w:ascii="Times New Roman" w:hAnsi="Times New Roman" w:cs="Times New Roman"/>
          <w:sz w:val="24"/>
          <w:szCs w:val="24"/>
          <w:u w:val="single"/>
        </w:rPr>
        <w:t>полугодие</w:t>
      </w:r>
      <w:r w:rsidR="008E20A8" w:rsidRPr="00431AE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402BCA" w:rsidRPr="00431A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4048C" w:rsidRPr="00431AE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E20A8" w:rsidRPr="00431AE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D3066" w:rsidRDefault="00DD3066" w:rsidP="00DD30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1AED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2D26F8" w:rsidRPr="00431AED" w:rsidRDefault="002D26F8" w:rsidP="00DD30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03C6" w:rsidRDefault="00514990" w:rsidP="00D10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ED">
        <w:rPr>
          <w:rFonts w:ascii="Times New Roman" w:hAnsi="Times New Roman" w:cs="Times New Roman"/>
          <w:sz w:val="24"/>
          <w:szCs w:val="24"/>
        </w:rPr>
        <w:t>Муниципальный заказчик</w:t>
      </w:r>
      <w:r w:rsidR="00243C31" w:rsidRPr="00431AED">
        <w:rPr>
          <w:rFonts w:ascii="Times New Roman" w:hAnsi="Times New Roman" w:cs="Times New Roman"/>
          <w:sz w:val="24"/>
          <w:szCs w:val="24"/>
        </w:rPr>
        <w:t xml:space="preserve">: </w:t>
      </w:r>
      <w:r w:rsidR="00D103C6">
        <w:rPr>
          <w:rFonts w:ascii="Times New Roman" w:hAnsi="Times New Roman" w:cs="Times New Roman"/>
          <w:sz w:val="24"/>
          <w:szCs w:val="24"/>
        </w:rPr>
        <w:tab/>
      </w:r>
      <w:r w:rsidR="00D103C6" w:rsidRPr="00002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Зарайск Московской области</w:t>
      </w:r>
      <w:r w:rsidR="00D1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103C6" w:rsidRPr="00002F4C" w:rsidRDefault="00D103C6" w:rsidP="00D103C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городского округа Зарайск,</w:t>
      </w:r>
    </w:p>
    <w:p w:rsidR="00243C31" w:rsidRPr="00431AED" w:rsidRDefault="00D103C6" w:rsidP="00D103C6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02F4C">
        <w:rPr>
          <w:rFonts w:ascii="Times New Roman" w:hAnsi="Times New Roman" w:cs="Times New Roman"/>
          <w:sz w:val="24"/>
          <w:szCs w:val="24"/>
        </w:rPr>
        <w:t>Финансовое  управление  администрации городского округа Зарайск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56B" w:rsidRPr="00431AED" w:rsidRDefault="00F9156B" w:rsidP="00190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51" w:type="dxa"/>
        <w:jc w:val="center"/>
        <w:tblInd w:w="-714" w:type="dxa"/>
        <w:tblLayout w:type="fixed"/>
        <w:tblLook w:val="04A0" w:firstRow="1" w:lastRow="0" w:firstColumn="1" w:lastColumn="0" w:noHBand="0" w:noVBand="1"/>
      </w:tblPr>
      <w:tblGrid>
        <w:gridCol w:w="867"/>
        <w:gridCol w:w="4110"/>
        <w:gridCol w:w="1560"/>
        <w:gridCol w:w="1559"/>
        <w:gridCol w:w="850"/>
        <w:gridCol w:w="834"/>
        <w:gridCol w:w="709"/>
        <w:gridCol w:w="709"/>
        <w:gridCol w:w="709"/>
        <w:gridCol w:w="709"/>
        <w:gridCol w:w="2835"/>
      </w:tblGrid>
      <w:tr w:rsidR="0074048C" w:rsidRPr="00684169" w:rsidTr="00412D2E">
        <w:trPr>
          <w:jc w:val="center"/>
        </w:trPr>
        <w:tc>
          <w:tcPr>
            <w:tcW w:w="867" w:type="dxa"/>
          </w:tcPr>
          <w:p w:rsidR="0074048C" w:rsidRPr="00684169" w:rsidRDefault="0074048C" w:rsidP="009C0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74048C" w:rsidRPr="00684169" w:rsidRDefault="0074048C" w:rsidP="00431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подпрограммы, основного мероприятия, объекта ((при наличии) (с указанием порядкового номера))</w:t>
            </w:r>
          </w:p>
        </w:tc>
        <w:tc>
          <w:tcPr>
            <w:tcW w:w="3119" w:type="dxa"/>
            <w:gridSpan w:val="2"/>
          </w:tcPr>
          <w:p w:rsidR="0074048C" w:rsidRPr="00684169" w:rsidRDefault="0074048C" w:rsidP="00431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84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(план)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2023 год 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финансорования</w:t>
            </w:r>
            <w:proofErr w:type="spellEnd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(факт)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Выполнено за отчетный период*</w:t>
            </w:r>
          </w:p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835" w:type="dxa"/>
            <w:vAlign w:val="center"/>
          </w:tcPr>
          <w:p w:rsidR="0074048C" w:rsidRPr="00684169" w:rsidRDefault="0074048C" w:rsidP="006A2C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74048C" w:rsidRPr="00684169" w:rsidTr="00412D2E">
        <w:trPr>
          <w:jc w:val="center"/>
        </w:trPr>
        <w:tc>
          <w:tcPr>
            <w:tcW w:w="867" w:type="dxa"/>
          </w:tcPr>
          <w:p w:rsidR="0074048C" w:rsidRPr="00684169" w:rsidRDefault="0074048C" w:rsidP="009C0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74048C" w:rsidRPr="00684169" w:rsidRDefault="0074048C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</w:tcPr>
          <w:p w:rsidR="0074048C" w:rsidRPr="00684169" w:rsidRDefault="0074048C" w:rsidP="00431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74048C" w:rsidRPr="00684169" w:rsidRDefault="0074048C" w:rsidP="006A2C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D5971" w:rsidRPr="00684169" w:rsidTr="00412D2E">
        <w:trPr>
          <w:jc w:val="center"/>
        </w:trPr>
        <w:tc>
          <w:tcPr>
            <w:tcW w:w="867" w:type="dxa"/>
            <w:vMerge w:val="restart"/>
          </w:tcPr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vMerge w:val="restart"/>
          </w:tcPr>
          <w:p w:rsidR="008D5971" w:rsidRPr="00684169" w:rsidRDefault="008D5971" w:rsidP="006841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119" w:type="dxa"/>
            <w:gridSpan w:val="2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84" w:type="dxa"/>
            <w:gridSpan w:val="2"/>
            <w:vAlign w:val="center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251 094,00</w:t>
            </w:r>
          </w:p>
        </w:tc>
        <w:tc>
          <w:tcPr>
            <w:tcW w:w="1418" w:type="dxa"/>
            <w:gridSpan w:val="2"/>
            <w:vAlign w:val="center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150 019,31</w:t>
            </w:r>
          </w:p>
        </w:tc>
        <w:tc>
          <w:tcPr>
            <w:tcW w:w="1418" w:type="dxa"/>
            <w:gridSpan w:val="2"/>
            <w:vAlign w:val="center"/>
          </w:tcPr>
          <w:p w:rsidR="008D5971" w:rsidRPr="00684169" w:rsidRDefault="008D5971" w:rsidP="008D59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150 019,31</w:t>
            </w:r>
          </w:p>
        </w:tc>
        <w:tc>
          <w:tcPr>
            <w:tcW w:w="2835" w:type="dxa"/>
            <w:vAlign w:val="center"/>
          </w:tcPr>
          <w:p w:rsidR="008D5971" w:rsidRPr="00684169" w:rsidRDefault="008D5971" w:rsidP="006A2C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исполнения 59,75%</w:t>
            </w:r>
          </w:p>
        </w:tc>
      </w:tr>
      <w:tr w:rsidR="008D5971" w:rsidRPr="00684169" w:rsidTr="00412D2E">
        <w:trPr>
          <w:jc w:val="center"/>
        </w:trPr>
        <w:tc>
          <w:tcPr>
            <w:tcW w:w="867" w:type="dxa"/>
            <w:vMerge/>
          </w:tcPr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D5971" w:rsidRPr="00684169" w:rsidRDefault="008D5971" w:rsidP="00337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  <w:vAlign w:val="center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2 836,00</w:t>
            </w:r>
          </w:p>
        </w:tc>
        <w:tc>
          <w:tcPr>
            <w:tcW w:w="1418" w:type="dxa"/>
            <w:gridSpan w:val="2"/>
            <w:vAlign w:val="center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1 414,91</w:t>
            </w:r>
          </w:p>
        </w:tc>
        <w:tc>
          <w:tcPr>
            <w:tcW w:w="1418" w:type="dxa"/>
            <w:gridSpan w:val="2"/>
            <w:vAlign w:val="center"/>
          </w:tcPr>
          <w:p w:rsidR="008D5971" w:rsidRPr="00684169" w:rsidRDefault="008D5971" w:rsidP="008D59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1 414,91</w:t>
            </w:r>
          </w:p>
        </w:tc>
        <w:tc>
          <w:tcPr>
            <w:tcW w:w="2835" w:type="dxa"/>
            <w:vAlign w:val="center"/>
          </w:tcPr>
          <w:p w:rsidR="008D5971" w:rsidRPr="00684169" w:rsidRDefault="008D5971" w:rsidP="008D59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исполнения 49,89%</w:t>
            </w:r>
          </w:p>
        </w:tc>
      </w:tr>
      <w:tr w:rsidR="008D5971" w:rsidRPr="00684169" w:rsidTr="00412D2E">
        <w:trPr>
          <w:trHeight w:val="710"/>
          <w:jc w:val="center"/>
        </w:trPr>
        <w:tc>
          <w:tcPr>
            <w:tcW w:w="867" w:type="dxa"/>
            <w:vMerge/>
          </w:tcPr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D5971" w:rsidRPr="00684169" w:rsidRDefault="008D5971" w:rsidP="00337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  <w:vAlign w:val="center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248 258,00</w:t>
            </w:r>
          </w:p>
        </w:tc>
        <w:tc>
          <w:tcPr>
            <w:tcW w:w="1418" w:type="dxa"/>
            <w:gridSpan w:val="2"/>
            <w:vAlign w:val="center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148 604,40</w:t>
            </w:r>
          </w:p>
        </w:tc>
        <w:tc>
          <w:tcPr>
            <w:tcW w:w="1418" w:type="dxa"/>
            <w:gridSpan w:val="2"/>
            <w:vAlign w:val="center"/>
          </w:tcPr>
          <w:p w:rsidR="008D5971" w:rsidRPr="00684169" w:rsidRDefault="008D5971" w:rsidP="008D59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148 604,40</w:t>
            </w:r>
          </w:p>
        </w:tc>
        <w:tc>
          <w:tcPr>
            <w:tcW w:w="2835" w:type="dxa"/>
            <w:vAlign w:val="center"/>
          </w:tcPr>
          <w:p w:rsidR="008D5971" w:rsidRPr="00684169" w:rsidRDefault="008D5971" w:rsidP="006A2C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исполнения 59,86%</w:t>
            </w:r>
          </w:p>
        </w:tc>
      </w:tr>
      <w:tr w:rsidR="008D5971" w:rsidRPr="00684169" w:rsidTr="00412D2E">
        <w:trPr>
          <w:jc w:val="center"/>
        </w:trPr>
        <w:tc>
          <w:tcPr>
            <w:tcW w:w="867" w:type="dxa"/>
            <w:vMerge w:val="restart"/>
          </w:tcPr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0" w:type="dxa"/>
            <w:vMerge w:val="restart"/>
          </w:tcPr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«Эффективное управление имущественным комплексом»</w:t>
            </w:r>
          </w:p>
        </w:tc>
        <w:tc>
          <w:tcPr>
            <w:tcW w:w="3119" w:type="dxa"/>
            <w:gridSpan w:val="2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31 081,00</w:t>
            </w:r>
          </w:p>
        </w:tc>
        <w:tc>
          <w:tcPr>
            <w:tcW w:w="1418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18 308,98</w:t>
            </w:r>
          </w:p>
        </w:tc>
        <w:tc>
          <w:tcPr>
            <w:tcW w:w="1418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18 308,98</w:t>
            </w:r>
          </w:p>
        </w:tc>
        <w:tc>
          <w:tcPr>
            <w:tcW w:w="2835" w:type="dxa"/>
          </w:tcPr>
          <w:p w:rsidR="008D5971" w:rsidRPr="00684169" w:rsidRDefault="008D5971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58,91% </w:t>
            </w:r>
          </w:p>
        </w:tc>
      </w:tr>
      <w:tr w:rsidR="008D5971" w:rsidRPr="00684169" w:rsidTr="00412D2E">
        <w:trPr>
          <w:jc w:val="center"/>
        </w:trPr>
        <w:tc>
          <w:tcPr>
            <w:tcW w:w="867" w:type="dxa"/>
            <w:vMerge/>
          </w:tcPr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2 836,00</w:t>
            </w:r>
          </w:p>
        </w:tc>
        <w:tc>
          <w:tcPr>
            <w:tcW w:w="1418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1418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2835" w:type="dxa"/>
          </w:tcPr>
          <w:p w:rsidR="008D5971" w:rsidRPr="00684169" w:rsidRDefault="008D5971" w:rsidP="008D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49,89%.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</w:t>
            </w:r>
          </w:p>
        </w:tc>
      </w:tr>
      <w:tr w:rsidR="008D5971" w:rsidRPr="00684169" w:rsidTr="00412D2E">
        <w:trPr>
          <w:jc w:val="center"/>
        </w:trPr>
        <w:tc>
          <w:tcPr>
            <w:tcW w:w="867" w:type="dxa"/>
            <w:vMerge/>
          </w:tcPr>
          <w:p w:rsidR="008D5971" w:rsidRPr="00684169" w:rsidRDefault="008D5971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D5971" w:rsidRPr="00684169" w:rsidRDefault="008D5971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28 245,00</w:t>
            </w:r>
          </w:p>
        </w:tc>
        <w:tc>
          <w:tcPr>
            <w:tcW w:w="1418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16 894,07</w:t>
            </w:r>
          </w:p>
        </w:tc>
        <w:tc>
          <w:tcPr>
            <w:tcW w:w="1418" w:type="dxa"/>
            <w:gridSpan w:val="2"/>
          </w:tcPr>
          <w:p w:rsidR="008D5971" w:rsidRPr="00684169" w:rsidRDefault="008D5971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16 894,07</w:t>
            </w:r>
          </w:p>
        </w:tc>
        <w:tc>
          <w:tcPr>
            <w:tcW w:w="2835" w:type="dxa"/>
          </w:tcPr>
          <w:p w:rsidR="008D5971" w:rsidRPr="00684169" w:rsidRDefault="000813AE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59,81%. </w:t>
            </w:r>
            <w:r w:rsidR="008D5971"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02 «Управление имуществом, находящимся в муниципальной собственности и выполнение кадастровых работ»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4F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4F7318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7 738,26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7 738,26</w:t>
            </w:r>
          </w:p>
        </w:tc>
        <w:tc>
          <w:tcPr>
            <w:tcW w:w="2835" w:type="dxa"/>
          </w:tcPr>
          <w:p w:rsidR="00434917" w:rsidRPr="00684169" w:rsidRDefault="00434917" w:rsidP="0043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74,19%. 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4F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4F7318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7 738,26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7 738,26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74,19%.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02.01 «Расходы, связанные с владением, пользованием и распоряжением имуществом, находящимся в муниципальной собственности городского округа»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434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2 993,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1296,97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1 296,97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43,33%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2 993,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1296,97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1 296,97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43,33%.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осуществляются в течение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Результат 1.</w:t>
            </w:r>
          </w:p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  <w:vMerge w:val="restart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59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4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02.02.</w:t>
            </w:r>
          </w:p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7 200,00</w:t>
            </w:r>
          </w:p>
        </w:tc>
        <w:tc>
          <w:tcPr>
            <w:tcW w:w="1418" w:type="dxa"/>
            <w:gridSpan w:val="2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6089,29</w:t>
            </w:r>
          </w:p>
        </w:tc>
        <w:tc>
          <w:tcPr>
            <w:tcW w:w="1418" w:type="dxa"/>
            <w:gridSpan w:val="2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6089,29</w:t>
            </w:r>
          </w:p>
        </w:tc>
        <w:tc>
          <w:tcPr>
            <w:tcW w:w="2835" w:type="dxa"/>
          </w:tcPr>
          <w:p w:rsidR="00434917" w:rsidRPr="00684169" w:rsidRDefault="00CD4094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84,57%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094" w:rsidRPr="00684169" w:rsidTr="00412D2E">
        <w:trPr>
          <w:jc w:val="center"/>
        </w:trPr>
        <w:tc>
          <w:tcPr>
            <w:tcW w:w="867" w:type="dxa"/>
            <w:vMerge/>
          </w:tcPr>
          <w:p w:rsidR="00CD4094" w:rsidRPr="00684169" w:rsidRDefault="00CD4094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D4094" w:rsidRPr="00684169" w:rsidRDefault="00CD4094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CD4094" w:rsidRPr="00684169" w:rsidRDefault="00CD4094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CD4094" w:rsidRPr="00684169" w:rsidRDefault="00CD4094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7 200,00</w:t>
            </w:r>
          </w:p>
        </w:tc>
        <w:tc>
          <w:tcPr>
            <w:tcW w:w="1418" w:type="dxa"/>
            <w:gridSpan w:val="2"/>
          </w:tcPr>
          <w:p w:rsidR="00CD4094" w:rsidRPr="00684169" w:rsidRDefault="00CD4094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6089,29</w:t>
            </w:r>
          </w:p>
        </w:tc>
        <w:tc>
          <w:tcPr>
            <w:tcW w:w="1418" w:type="dxa"/>
            <w:gridSpan w:val="2"/>
          </w:tcPr>
          <w:p w:rsidR="00CD4094" w:rsidRPr="00684169" w:rsidRDefault="00CD4094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6089,29</w:t>
            </w:r>
          </w:p>
        </w:tc>
        <w:tc>
          <w:tcPr>
            <w:tcW w:w="2835" w:type="dxa"/>
          </w:tcPr>
          <w:p w:rsidR="00CD4094" w:rsidRPr="00684169" w:rsidRDefault="00CD4094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84,57%.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1.</w:t>
            </w:r>
          </w:p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  <w:vMerge w:val="restart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trHeight w:val="691"/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559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34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09" w:type="dxa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09" w:type="dxa"/>
          </w:tcPr>
          <w:p w:rsidR="00434917" w:rsidRPr="00684169" w:rsidRDefault="00CD4094" w:rsidP="00CD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02.03.</w:t>
            </w:r>
          </w:p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418" w:type="dxa"/>
            <w:gridSpan w:val="2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1418" w:type="dxa"/>
            <w:gridSpan w:val="2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2835" w:type="dxa"/>
          </w:tcPr>
          <w:p w:rsidR="00434917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48,89%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418" w:type="dxa"/>
            <w:gridSpan w:val="2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1418" w:type="dxa"/>
            <w:gridSpan w:val="2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2835" w:type="dxa"/>
          </w:tcPr>
          <w:p w:rsidR="00434917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48,89%. </w:t>
            </w:r>
            <w:r w:rsidR="00434917"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="00434917"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434917"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1</w:t>
            </w:r>
          </w:p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4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434917" w:rsidRPr="00684169" w:rsidRDefault="00CD4094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34917" w:rsidRPr="00684169" w:rsidRDefault="00434917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7" w:rsidRPr="00684169" w:rsidTr="00412D2E">
        <w:trPr>
          <w:jc w:val="center"/>
        </w:trPr>
        <w:tc>
          <w:tcPr>
            <w:tcW w:w="867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110" w:type="dxa"/>
            <w:vMerge w:val="restart"/>
          </w:tcPr>
          <w:p w:rsidR="00434917" w:rsidRPr="00684169" w:rsidRDefault="00434917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3119" w:type="dxa"/>
            <w:gridSpan w:val="2"/>
          </w:tcPr>
          <w:p w:rsidR="00434917" w:rsidRPr="00684169" w:rsidRDefault="00434917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434917" w:rsidRPr="00684169" w:rsidRDefault="00434917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2 836,00</w:t>
            </w:r>
          </w:p>
        </w:tc>
        <w:tc>
          <w:tcPr>
            <w:tcW w:w="1418" w:type="dxa"/>
            <w:gridSpan w:val="2"/>
          </w:tcPr>
          <w:p w:rsidR="00434917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1418" w:type="dxa"/>
            <w:gridSpan w:val="2"/>
          </w:tcPr>
          <w:p w:rsidR="00434917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2835" w:type="dxa"/>
          </w:tcPr>
          <w:p w:rsidR="00434917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49,89%</w:t>
            </w:r>
          </w:p>
        </w:tc>
      </w:tr>
      <w:tr w:rsidR="00903E79" w:rsidRPr="00684169" w:rsidTr="00412D2E">
        <w:trPr>
          <w:jc w:val="center"/>
        </w:trPr>
        <w:tc>
          <w:tcPr>
            <w:tcW w:w="867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1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2835" w:type="dxa"/>
          </w:tcPr>
          <w:p w:rsidR="00903E79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49,89%.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3E79" w:rsidRPr="00684169" w:rsidTr="00412D2E">
        <w:trPr>
          <w:jc w:val="center"/>
        </w:trPr>
        <w:tc>
          <w:tcPr>
            <w:tcW w:w="867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903E79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B2E" w:rsidRPr="00684169" w:rsidTr="00412D2E">
        <w:trPr>
          <w:jc w:val="center"/>
        </w:trPr>
        <w:tc>
          <w:tcPr>
            <w:tcW w:w="867" w:type="dxa"/>
            <w:vMerge w:val="restart"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4110" w:type="dxa"/>
            <w:vMerge w:val="restart"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03.01.</w:t>
            </w:r>
          </w:p>
          <w:p w:rsidR="00626B2E" w:rsidRPr="00684169" w:rsidRDefault="00626B2E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3119" w:type="dxa"/>
            <w:gridSpan w:val="2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2 836,00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2835" w:type="dxa"/>
          </w:tcPr>
          <w:p w:rsidR="00626B2E" w:rsidRPr="00684169" w:rsidRDefault="00626B2E" w:rsidP="00886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49,89%</w:t>
            </w:r>
          </w:p>
        </w:tc>
      </w:tr>
      <w:tr w:rsidR="00626B2E" w:rsidRPr="00684169" w:rsidTr="00412D2E">
        <w:trPr>
          <w:jc w:val="center"/>
        </w:trPr>
        <w:tc>
          <w:tcPr>
            <w:tcW w:w="867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2836,00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1414,91</w:t>
            </w:r>
          </w:p>
        </w:tc>
        <w:tc>
          <w:tcPr>
            <w:tcW w:w="2835" w:type="dxa"/>
          </w:tcPr>
          <w:p w:rsidR="00626B2E" w:rsidRPr="00684169" w:rsidRDefault="00626B2E" w:rsidP="00886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49,89%.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26B2E" w:rsidRPr="00684169" w:rsidTr="00412D2E">
        <w:trPr>
          <w:jc w:val="center"/>
        </w:trPr>
        <w:tc>
          <w:tcPr>
            <w:tcW w:w="867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626B2E" w:rsidRPr="00684169" w:rsidRDefault="00626B2E" w:rsidP="00886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E79" w:rsidRPr="00684169" w:rsidTr="00412D2E">
        <w:trPr>
          <w:jc w:val="center"/>
        </w:trPr>
        <w:tc>
          <w:tcPr>
            <w:tcW w:w="867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79" w:rsidRPr="00684169" w:rsidRDefault="00903E79" w:rsidP="009C05F0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8416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Результат 1.</w:t>
            </w:r>
          </w:p>
          <w:p w:rsidR="00903E79" w:rsidRPr="00684169" w:rsidRDefault="00903E79" w:rsidP="009C05F0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8416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3119" w:type="dxa"/>
            <w:gridSpan w:val="2"/>
          </w:tcPr>
          <w:p w:rsidR="00903E79" w:rsidRPr="00684169" w:rsidRDefault="00903E79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</w:tcPr>
          <w:p w:rsidR="00903E79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E79" w:rsidRPr="00684169" w:rsidTr="00412D2E">
        <w:trPr>
          <w:jc w:val="center"/>
        </w:trPr>
        <w:tc>
          <w:tcPr>
            <w:tcW w:w="867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</w:tcPr>
          <w:p w:rsidR="00903E79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E79" w:rsidRPr="00684169" w:rsidTr="00412D2E">
        <w:trPr>
          <w:trHeight w:val="777"/>
          <w:jc w:val="center"/>
        </w:trPr>
        <w:tc>
          <w:tcPr>
            <w:tcW w:w="867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1559" w:type="dxa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4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903E79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903E79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903E79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3E79" w:rsidRPr="0068416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03E79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E79" w:rsidRPr="00684169" w:rsidTr="00412D2E">
        <w:trPr>
          <w:jc w:val="center"/>
        </w:trPr>
        <w:tc>
          <w:tcPr>
            <w:tcW w:w="867" w:type="dxa"/>
            <w:vMerge w:val="restart"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110" w:type="dxa"/>
            <w:vMerge w:val="restart"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3119" w:type="dxa"/>
            <w:gridSpan w:val="2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903E79" w:rsidRPr="00684169" w:rsidRDefault="00903E79" w:rsidP="009A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  <w:r w:rsidR="009A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8" w:type="dxa"/>
            <w:gridSpan w:val="2"/>
          </w:tcPr>
          <w:p w:rsidR="00903E79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1418" w:type="dxa"/>
            <w:gridSpan w:val="2"/>
          </w:tcPr>
          <w:p w:rsidR="00903E79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2835" w:type="dxa"/>
          </w:tcPr>
          <w:p w:rsidR="00903E79" w:rsidRPr="00684169" w:rsidRDefault="00596F1B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52,83%</w:t>
            </w:r>
          </w:p>
        </w:tc>
      </w:tr>
      <w:tr w:rsidR="00903E79" w:rsidRPr="00684169" w:rsidTr="00412D2E">
        <w:trPr>
          <w:jc w:val="center"/>
        </w:trPr>
        <w:tc>
          <w:tcPr>
            <w:tcW w:w="867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03E79" w:rsidRPr="00684169" w:rsidRDefault="00903E79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03E79" w:rsidRPr="00684169" w:rsidRDefault="00903E79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903E79" w:rsidRPr="00684169" w:rsidRDefault="00903E79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903E79" w:rsidRPr="00684169" w:rsidRDefault="00903E79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B2E" w:rsidRPr="00684169" w:rsidTr="00412D2E">
        <w:trPr>
          <w:jc w:val="center"/>
        </w:trPr>
        <w:tc>
          <w:tcPr>
            <w:tcW w:w="867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626B2E" w:rsidRPr="00684169" w:rsidRDefault="00626B2E" w:rsidP="009A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  <w:r w:rsidR="009A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2835" w:type="dxa"/>
          </w:tcPr>
          <w:p w:rsidR="00626B2E" w:rsidRPr="00684169" w:rsidRDefault="00596F1B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52,83%. </w:t>
            </w:r>
            <w:r w:rsidR="00626B2E"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="00626B2E"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626B2E"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96F1B" w:rsidRPr="00684169" w:rsidTr="00412D2E">
        <w:trPr>
          <w:jc w:val="center"/>
        </w:trPr>
        <w:tc>
          <w:tcPr>
            <w:tcW w:w="867" w:type="dxa"/>
            <w:vMerge w:val="restart"/>
          </w:tcPr>
          <w:p w:rsidR="00596F1B" w:rsidRPr="00684169" w:rsidRDefault="00596F1B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</w:t>
            </w:r>
          </w:p>
        </w:tc>
        <w:tc>
          <w:tcPr>
            <w:tcW w:w="4110" w:type="dxa"/>
            <w:vMerge w:val="restart"/>
          </w:tcPr>
          <w:p w:rsidR="00596F1B" w:rsidRPr="00684169" w:rsidRDefault="00596F1B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04.01.</w:t>
            </w:r>
          </w:p>
          <w:p w:rsidR="00596F1B" w:rsidRPr="00684169" w:rsidRDefault="00596F1B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3119" w:type="dxa"/>
            <w:gridSpan w:val="2"/>
          </w:tcPr>
          <w:p w:rsidR="00596F1B" w:rsidRPr="00684169" w:rsidRDefault="00596F1B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596F1B" w:rsidRPr="00684169" w:rsidRDefault="00596F1B" w:rsidP="009A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  <w:r w:rsidR="009A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8" w:type="dxa"/>
            <w:gridSpan w:val="2"/>
          </w:tcPr>
          <w:p w:rsidR="00596F1B" w:rsidRPr="00684169" w:rsidRDefault="00596F1B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1418" w:type="dxa"/>
            <w:gridSpan w:val="2"/>
          </w:tcPr>
          <w:p w:rsidR="00596F1B" w:rsidRPr="00684169" w:rsidRDefault="00596F1B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2835" w:type="dxa"/>
          </w:tcPr>
          <w:p w:rsidR="00596F1B" w:rsidRPr="00684169" w:rsidRDefault="00596F1B" w:rsidP="00886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52,83%</w:t>
            </w:r>
          </w:p>
        </w:tc>
      </w:tr>
      <w:tr w:rsidR="00596F1B" w:rsidRPr="00684169" w:rsidTr="00412D2E">
        <w:trPr>
          <w:jc w:val="center"/>
        </w:trPr>
        <w:tc>
          <w:tcPr>
            <w:tcW w:w="867" w:type="dxa"/>
            <w:vMerge/>
          </w:tcPr>
          <w:p w:rsidR="00596F1B" w:rsidRPr="00684169" w:rsidRDefault="00596F1B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96F1B" w:rsidRPr="00684169" w:rsidRDefault="00596F1B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596F1B" w:rsidRPr="00684169" w:rsidRDefault="00596F1B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596F1B" w:rsidRPr="00684169" w:rsidRDefault="00596F1B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596F1B" w:rsidRPr="00684169" w:rsidRDefault="00596F1B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596F1B" w:rsidRPr="00684169" w:rsidRDefault="00596F1B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596F1B" w:rsidRPr="00684169" w:rsidRDefault="00596F1B" w:rsidP="00886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F1B" w:rsidRPr="00684169" w:rsidTr="00412D2E">
        <w:trPr>
          <w:jc w:val="center"/>
        </w:trPr>
        <w:tc>
          <w:tcPr>
            <w:tcW w:w="867" w:type="dxa"/>
            <w:vMerge/>
          </w:tcPr>
          <w:p w:rsidR="00596F1B" w:rsidRPr="00684169" w:rsidRDefault="00596F1B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96F1B" w:rsidRPr="00684169" w:rsidRDefault="00596F1B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596F1B" w:rsidRPr="00684169" w:rsidRDefault="00596F1B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596F1B" w:rsidRPr="00684169" w:rsidRDefault="00596F1B" w:rsidP="009A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  <w:r w:rsidR="009A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8" w:type="dxa"/>
            <w:gridSpan w:val="2"/>
          </w:tcPr>
          <w:p w:rsidR="00596F1B" w:rsidRPr="00684169" w:rsidRDefault="00596F1B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1418" w:type="dxa"/>
            <w:gridSpan w:val="2"/>
          </w:tcPr>
          <w:p w:rsidR="00596F1B" w:rsidRPr="00684169" w:rsidRDefault="00596F1B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9155,81</w:t>
            </w:r>
          </w:p>
        </w:tc>
        <w:tc>
          <w:tcPr>
            <w:tcW w:w="2835" w:type="dxa"/>
          </w:tcPr>
          <w:p w:rsidR="00596F1B" w:rsidRPr="00684169" w:rsidRDefault="00596F1B" w:rsidP="00886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52,83%.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26B2E" w:rsidRPr="00684169" w:rsidTr="00412D2E">
        <w:trPr>
          <w:jc w:val="center"/>
        </w:trPr>
        <w:tc>
          <w:tcPr>
            <w:tcW w:w="867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1.</w:t>
            </w:r>
          </w:p>
          <w:p w:rsidR="00626B2E" w:rsidRPr="00684169" w:rsidRDefault="00626B2E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в отношении которых обеспечивалась деятельность муниципальных, органов в сфере земельно-имущественных отношений, единиц</w:t>
            </w:r>
          </w:p>
        </w:tc>
        <w:tc>
          <w:tcPr>
            <w:tcW w:w="3119" w:type="dxa"/>
            <w:gridSpan w:val="2"/>
          </w:tcPr>
          <w:p w:rsidR="00626B2E" w:rsidRPr="00684169" w:rsidRDefault="00626B2E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</w:tcPr>
          <w:p w:rsidR="00626B2E" w:rsidRPr="00684169" w:rsidRDefault="00626B2E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B2E" w:rsidRPr="00684169" w:rsidTr="00412D2E">
        <w:trPr>
          <w:jc w:val="center"/>
        </w:trPr>
        <w:tc>
          <w:tcPr>
            <w:tcW w:w="867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</w:tcPr>
          <w:p w:rsidR="00626B2E" w:rsidRPr="00684169" w:rsidRDefault="00626B2E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B2E" w:rsidRPr="00684169" w:rsidTr="00412D2E">
        <w:trPr>
          <w:jc w:val="center"/>
        </w:trPr>
        <w:tc>
          <w:tcPr>
            <w:tcW w:w="867" w:type="dxa"/>
            <w:vMerge/>
          </w:tcPr>
          <w:p w:rsidR="00626B2E" w:rsidRPr="00684169" w:rsidRDefault="00626B2E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26B2E" w:rsidRPr="00684169" w:rsidRDefault="00626B2E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26B2E" w:rsidRPr="00684169" w:rsidRDefault="00596F1B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26B2E" w:rsidRPr="00684169" w:rsidRDefault="00626B2E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26B2E" w:rsidRPr="00684169" w:rsidRDefault="00626B2E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436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4110"/>
        <w:gridCol w:w="1633"/>
        <w:gridCol w:w="1486"/>
        <w:gridCol w:w="923"/>
        <w:gridCol w:w="778"/>
        <w:gridCol w:w="709"/>
        <w:gridCol w:w="708"/>
        <w:gridCol w:w="709"/>
        <w:gridCol w:w="709"/>
        <w:gridCol w:w="2812"/>
      </w:tblGrid>
      <w:tr w:rsidR="0033712C" w:rsidRPr="00684169" w:rsidTr="00412D2E">
        <w:trPr>
          <w:trHeight w:val="346"/>
          <w:jc w:val="center"/>
        </w:trPr>
        <w:tc>
          <w:tcPr>
            <w:tcW w:w="859" w:type="dxa"/>
            <w:vMerge w:val="restart"/>
          </w:tcPr>
          <w:p w:rsidR="00673053" w:rsidRPr="009C05F0" w:rsidRDefault="00684169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9C05F0" w:rsidRPr="009C0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0" w:type="dxa"/>
            <w:vMerge w:val="restart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3. «Управление муниципальным долгом»</w:t>
            </w:r>
          </w:p>
        </w:tc>
        <w:tc>
          <w:tcPr>
            <w:tcW w:w="3119" w:type="dxa"/>
            <w:gridSpan w:val="2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673053" w:rsidRPr="00684169" w:rsidRDefault="00596F1B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3712C" w:rsidRPr="00684169" w:rsidTr="00412D2E">
        <w:trPr>
          <w:trHeight w:val="563"/>
          <w:jc w:val="center"/>
        </w:trPr>
        <w:tc>
          <w:tcPr>
            <w:tcW w:w="859" w:type="dxa"/>
            <w:vMerge/>
          </w:tcPr>
          <w:p w:rsidR="00673053" w:rsidRPr="009C05F0" w:rsidRDefault="00673053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673053" w:rsidRPr="00684169" w:rsidRDefault="00F4277A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89"/>
          <w:jc w:val="center"/>
        </w:trPr>
        <w:tc>
          <w:tcPr>
            <w:tcW w:w="859" w:type="dxa"/>
            <w:vMerge/>
          </w:tcPr>
          <w:p w:rsidR="00673053" w:rsidRPr="009C05F0" w:rsidRDefault="00673053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673053" w:rsidRPr="00684169" w:rsidRDefault="00596F1B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3712C" w:rsidRPr="00684169" w:rsidTr="00412D2E">
        <w:trPr>
          <w:trHeight w:val="329"/>
          <w:jc w:val="center"/>
        </w:trPr>
        <w:tc>
          <w:tcPr>
            <w:tcW w:w="859" w:type="dxa"/>
            <w:vMerge w:val="restart"/>
          </w:tcPr>
          <w:p w:rsidR="00F15300" w:rsidRPr="009C05F0" w:rsidRDefault="009C05F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110" w:type="dxa"/>
            <w:vMerge w:val="restart"/>
          </w:tcPr>
          <w:p w:rsidR="00F15300" w:rsidRPr="00684169" w:rsidRDefault="00431AED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="00F15300"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в рамках 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муниципальным долгом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  по бюджетным кредитам  сроки погашения бюджетного кредита -30.11.2023 и коммерческого кредита 15.12.2023г.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  <w:tcBorders>
              <w:bottom w:val="single" w:sz="4" w:space="0" w:color="auto"/>
            </w:tcBorders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19"/>
          <w:jc w:val="center"/>
        </w:trPr>
        <w:tc>
          <w:tcPr>
            <w:tcW w:w="859" w:type="dxa"/>
            <w:vMerge w:val="restart"/>
          </w:tcPr>
          <w:p w:rsidR="00F15300" w:rsidRPr="009C05F0" w:rsidRDefault="009C05F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  <w:r w:rsidR="007C1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110" w:type="dxa"/>
            <w:vMerge w:val="restart"/>
          </w:tcPr>
          <w:p w:rsidR="00431AED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01.01. </w:t>
            </w:r>
          </w:p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</w:t>
            </w:r>
            <w:r w:rsidR="00431AED"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долга по бюджетным кредитам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  по бюджетным кредитам  сроки погашения бюджетного кредита -30.11.2023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21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37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по бюджетным кредитам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  <w:vMerge w:val="restart"/>
          </w:tcPr>
          <w:p w:rsidR="00F15300" w:rsidRPr="00684169" w:rsidRDefault="00431AED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Оплата по бюджетному кредиту запланирована на 4 квартал 2023 года, срок гашения 30.11.2023г.</w:t>
            </w:r>
          </w:p>
        </w:tc>
      </w:tr>
      <w:tr w:rsidR="0033712C" w:rsidRPr="00684169" w:rsidTr="00A102DA">
        <w:trPr>
          <w:trHeight w:val="355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86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vMerge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72"/>
          <w:jc w:val="center"/>
        </w:trPr>
        <w:tc>
          <w:tcPr>
            <w:tcW w:w="859" w:type="dxa"/>
            <w:vMerge w:val="restart"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4110" w:type="dxa"/>
            <w:vMerge w:val="restart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01.02 «Обслуживание муниципального долга по коммерческим кредитам»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Планируется к получению коммерческий кредит для погашения бюджетного кредита со сроками получения и погашения в 4 кв.2023.</w:t>
            </w:r>
          </w:p>
        </w:tc>
      </w:tr>
      <w:tr w:rsidR="0033712C" w:rsidRPr="00684169" w:rsidTr="00412D2E">
        <w:trPr>
          <w:trHeight w:val="355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55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по коммерческим кредитам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  <w:vMerge w:val="restart"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Оплата по бюджетному кредиту запланирована на 4 квартал 2023 года, срок гашения коммерческого кредита 15.12.2023г</w:t>
            </w:r>
          </w:p>
        </w:tc>
      </w:tr>
      <w:tr w:rsidR="0033712C" w:rsidRPr="00684169" w:rsidTr="00A102DA">
        <w:trPr>
          <w:trHeight w:val="413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486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vMerge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F15300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10" w:type="dxa"/>
            <w:vMerge w:val="restart"/>
          </w:tcPr>
          <w:p w:rsidR="00431AED" w:rsidRPr="00684169" w:rsidRDefault="00431AED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4. </w:t>
            </w:r>
          </w:p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 w:rsidR="00431AED"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муниципальными финансами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F15300" w:rsidRPr="00684169" w:rsidRDefault="00596F1B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F15300" w:rsidRPr="00684169" w:rsidRDefault="00596F1B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596F1B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20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EB6EBE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EB6EBE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70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110" w:type="dxa"/>
            <w:vMerge w:val="restart"/>
          </w:tcPr>
          <w:p w:rsidR="00EB6EBE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50. </w:t>
            </w:r>
          </w:p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EB6EBE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EB6EBE" w:rsidRDefault="00EB6EBE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бюджета и исполнения бюджета городского округа осуществляется в течени</w:t>
            </w:r>
            <w:proofErr w:type="gramStart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B34786" w:rsidRPr="00EB6EBE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средств на обеспечение деятельности</w:t>
            </w: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 управления </w:t>
            </w:r>
            <w:proofErr w:type="spellStart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. Зарайск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662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1.3.1.1</w:t>
            </w:r>
          </w:p>
        </w:tc>
        <w:tc>
          <w:tcPr>
            <w:tcW w:w="4110" w:type="dxa"/>
            <w:vMerge w:val="restart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50.01. </w:t>
            </w:r>
          </w:p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15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70"/>
          <w:jc w:val="center"/>
        </w:trPr>
        <w:tc>
          <w:tcPr>
            <w:tcW w:w="859" w:type="dxa"/>
            <w:vMerge/>
          </w:tcPr>
          <w:p w:rsidR="0033712C" w:rsidRPr="009C05F0" w:rsidRDefault="0033712C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33712C" w:rsidRPr="00684169" w:rsidRDefault="0033712C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муниципального образования по налоговым и неналоговым  доходам  к первоначально  утвержденному уровню, %</w:t>
            </w:r>
          </w:p>
        </w:tc>
        <w:tc>
          <w:tcPr>
            <w:tcW w:w="3119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  <w:vMerge w:val="restart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33712C" w:rsidRPr="009C05F0" w:rsidRDefault="0033712C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33712C" w:rsidRPr="00684169" w:rsidRDefault="0033712C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  <w:vMerge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355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708" w:type="dxa"/>
          </w:tcPr>
          <w:p w:rsidR="00B34786" w:rsidRPr="00684169" w:rsidRDefault="00A87E6A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</w:tcPr>
          <w:p w:rsidR="00B34786" w:rsidRPr="00684169" w:rsidRDefault="00B34786" w:rsidP="00A87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 в 1 </w:t>
            </w:r>
            <w:r w:rsidR="00A87E6A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полугодии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2023 г. исполнены на </w:t>
            </w:r>
            <w:r w:rsidR="00A87E6A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% к первоначально утвержденному бюджету (план 950241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.; исполнение 172629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.) В сравнении с  соответствующим периодом 2022 снижение налоговых и неналоговых доходов 6091т.т., налоговых доходов 32192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.  План 1 кв. 2023 по доходам исполнен на 14% Причина низкого исполнения - переход на ЕНП (единый налоговый платеж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) в связи с изменением налогового законодательства с 1 января 2023 года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B34786" w:rsidRPr="00684169" w:rsidRDefault="00B34786" w:rsidP="00550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дефицита бюджета к доходам без учета безвозмездных поступлений и (ИЛИ)  поступлений налоговых доходов по </w:t>
            </w:r>
            <w:proofErr w:type="spell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допнормативам</w:t>
            </w:r>
            <w:proofErr w:type="spellEnd"/>
            <w:proofErr w:type="gram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708" w:type="dxa"/>
          </w:tcPr>
          <w:p w:rsidR="00B34786" w:rsidRPr="00684169" w:rsidRDefault="00A20A1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</w:tcPr>
          <w:p w:rsidR="00B34786" w:rsidRPr="00684169" w:rsidRDefault="00B34786" w:rsidP="00065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Дефицит бюджета городского округа сформирован в объеме 119432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за счет остатков бюджетных средств на 1 января 2023 года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Ежегодное снижение  просроченной кредиторской задолженности в расходах бюджета городского округа %%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34786" w:rsidRPr="00684169" w:rsidRDefault="00065320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3712C" w:rsidRPr="00684169" w:rsidTr="00412D2E">
        <w:trPr>
          <w:trHeight w:val="1017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1.3.1.2</w:t>
            </w:r>
          </w:p>
        </w:tc>
        <w:tc>
          <w:tcPr>
            <w:tcW w:w="4110" w:type="dxa"/>
            <w:vMerge w:val="restart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50.02.  </w:t>
            </w:r>
          </w:p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прогноза поступлений налоговых и неналоговых доходов </w:t>
            </w:r>
            <w:proofErr w:type="gram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местный бюджет на предстоящий месяц с разбивкой по дням в целях</w:t>
            </w:r>
            <w:proofErr w:type="gramEnd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детального прогнозирования ассигнований для финансирования социально-значимых расходов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07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Сведения главными администраторами доходов бюджета по прогнозу предоставляются  ежемесячно по дням. Финансирование социально-значимых  расходов осуществляется в соответствии с кассовым планом городского округа 2023</w:t>
            </w:r>
            <w:r w:rsidR="00A102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720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110" w:type="dxa"/>
            <w:vMerge w:val="restart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51 «Снижение уровня задолженности по налоговым платежам»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07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1.3.2.1</w:t>
            </w:r>
          </w:p>
        </w:tc>
        <w:tc>
          <w:tcPr>
            <w:tcW w:w="4110" w:type="dxa"/>
            <w:vMerge w:val="restart"/>
          </w:tcPr>
          <w:p w:rsidR="007C1342" w:rsidRPr="00684169" w:rsidRDefault="007C1342" w:rsidP="00B34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51.01 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07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Работает межведомственная комиссия по мобилизации доходов в бюджет городского округа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92E" w:rsidRPr="00684169" w:rsidTr="00412D2E">
        <w:trPr>
          <w:trHeight w:val="298"/>
          <w:jc w:val="center"/>
        </w:trPr>
        <w:tc>
          <w:tcPr>
            <w:tcW w:w="859" w:type="dxa"/>
            <w:vMerge w:val="restart"/>
            <w:tcBorders>
              <w:bottom w:val="single" w:sz="4" w:space="0" w:color="auto"/>
            </w:tcBorders>
          </w:tcPr>
          <w:p w:rsidR="009A192E" w:rsidRPr="009C05F0" w:rsidRDefault="009A192E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9A192E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9D0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A192E" w:rsidRPr="00002F4C" w:rsidRDefault="009A192E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219 213,00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A192E" w:rsidRPr="00684169" w:rsidRDefault="009A192E" w:rsidP="009A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A192E" w:rsidRPr="00684169" w:rsidRDefault="009A192E" w:rsidP="00A7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9A192E" w:rsidRPr="00684169" w:rsidRDefault="009A192E" w:rsidP="00065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60,08%</w:t>
            </w:r>
          </w:p>
        </w:tc>
      </w:tr>
      <w:tr w:rsidR="009A192E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9A192E" w:rsidRPr="009C05F0" w:rsidRDefault="009A192E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9A192E" w:rsidRPr="00002F4C" w:rsidRDefault="009A192E" w:rsidP="00886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219 213,00</w:t>
            </w:r>
          </w:p>
        </w:tc>
        <w:tc>
          <w:tcPr>
            <w:tcW w:w="1417" w:type="dxa"/>
            <w:gridSpan w:val="2"/>
          </w:tcPr>
          <w:p w:rsidR="009A192E" w:rsidRPr="00684169" w:rsidRDefault="009A192E" w:rsidP="009A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1418" w:type="dxa"/>
            <w:gridSpan w:val="2"/>
          </w:tcPr>
          <w:p w:rsidR="009A192E" w:rsidRPr="00684169" w:rsidRDefault="009A192E" w:rsidP="00A7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2812" w:type="dxa"/>
          </w:tcPr>
          <w:p w:rsidR="009A192E" w:rsidRPr="00684169" w:rsidRDefault="009A192E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60,08%</w:t>
            </w:r>
          </w:p>
        </w:tc>
      </w:tr>
      <w:tr w:rsidR="009A192E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9A192E" w:rsidRPr="007C1342" w:rsidRDefault="009A192E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110" w:type="dxa"/>
            <w:vMerge w:val="restart"/>
          </w:tcPr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01 «Создание условий для реализации полномочий органов местного самоуправления» </w:t>
            </w:r>
          </w:p>
        </w:tc>
        <w:tc>
          <w:tcPr>
            <w:tcW w:w="3119" w:type="dxa"/>
            <w:gridSpan w:val="2"/>
          </w:tcPr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9A192E" w:rsidRPr="00002F4C" w:rsidRDefault="009A192E" w:rsidP="00886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219 213,00</w:t>
            </w:r>
          </w:p>
        </w:tc>
        <w:tc>
          <w:tcPr>
            <w:tcW w:w="1417" w:type="dxa"/>
            <w:gridSpan w:val="2"/>
          </w:tcPr>
          <w:p w:rsidR="009A192E" w:rsidRPr="00684169" w:rsidRDefault="009A192E" w:rsidP="009A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1418" w:type="dxa"/>
            <w:gridSpan w:val="2"/>
          </w:tcPr>
          <w:p w:rsidR="009A192E" w:rsidRPr="00684169" w:rsidRDefault="009A192E" w:rsidP="00A7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2812" w:type="dxa"/>
          </w:tcPr>
          <w:p w:rsidR="009A192E" w:rsidRPr="00684169" w:rsidRDefault="009A192E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60,08%</w:t>
            </w:r>
          </w:p>
        </w:tc>
      </w:tr>
      <w:tr w:rsidR="009A192E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9A192E" w:rsidRPr="009C05F0" w:rsidRDefault="009A192E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A192E" w:rsidRPr="00684169" w:rsidRDefault="009A192E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9A192E" w:rsidRPr="00002F4C" w:rsidRDefault="009A192E" w:rsidP="00886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219 213,00</w:t>
            </w:r>
          </w:p>
        </w:tc>
        <w:tc>
          <w:tcPr>
            <w:tcW w:w="1417" w:type="dxa"/>
            <w:gridSpan w:val="2"/>
          </w:tcPr>
          <w:p w:rsidR="009A192E" w:rsidRPr="00684169" w:rsidRDefault="009A192E" w:rsidP="009A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1418" w:type="dxa"/>
            <w:gridSpan w:val="2"/>
          </w:tcPr>
          <w:p w:rsidR="009A192E" w:rsidRPr="00684169" w:rsidRDefault="009A192E" w:rsidP="00A7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131 710,33</w:t>
            </w:r>
          </w:p>
        </w:tc>
        <w:tc>
          <w:tcPr>
            <w:tcW w:w="2812" w:type="dxa"/>
          </w:tcPr>
          <w:p w:rsidR="009A192E" w:rsidRPr="00684169" w:rsidRDefault="009A192E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60,08%</w:t>
            </w:r>
          </w:p>
        </w:tc>
      </w:tr>
      <w:bookmarkEnd w:id="0"/>
      <w:tr w:rsidR="00065320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065320" w:rsidRPr="009C05F0" w:rsidRDefault="0006532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4110" w:type="dxa"/>
            <w:vMerge w:val="restart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 «Функционирование высшего должностного лица»</w:t>
            </w:r>
          </w:p>
        </w:tc>
        <w:tc>
          <w:tcPr>
            <w:tcW w:w="3119" w:type="dxa"/>
            <w:gridSpan w:val="2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065320" w:rsidRPr="00002F4C" w:rsidRDefault="00065320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2486,00</w:t>
            </w:r>
          </w:p>
        </w:tc>
        <w:tc>
          <w:tcPr>
            <w:tcW w:w="1417" w:type="dxa"/>
            <w:gridSpan w:val="2"/>
          </w:tcPr>
          <w:p w:rsidR="00065320" w:rsidRDefault="00065320" w:rsidP="00065320">
            <w:pPr>
              <w:jc w:val="center"/>
            </w:pPr>
            <w:r w:rsidRPr="00FA7741">
              <w:rPr>
                <w:rFonts w:ascii="Times New Roman" w:hAnsi="Times New Roman" w:cs="Times New Roman"/>
                <w:sz w:val="20"/>
                <w:szCs w:val="20"/>
              </w:rPr>
              <w:t>1585,16</w:t>
            </w:r>
          </w:p>
        </w:tc>
        <w:tc>
          <w:tcPr>
            <w:tcW w:w="1418" w:type="dxa"/>
            <w:gridSpan w:val="2"/>
          </w:tcPr>
          <w:p w:rsidR="00065320" w:rsidRDefault="00065320" w:rsidP="00065320">
            <w:pPr>
              <w:jc w:val="center"/>
            </w:pPr>
            <w:r w:rsidRPr="00FA7741">
              <w:rPr>
                <w:rFonts w:ascii="Times New Roman" w:hAnsi="Times New Roman" w:cs="Times New Roman"/>
                <w:sz w:val="20"/>
                <w:szCs w:val="20"/>
              </w:rPr>
              <w:t>1585,16</w:t>
            </w:r>
          </w:p>
        </w:tc>
        <w:tc>
          <w:tcPr>
            <w:tcW w:w="2812" w:type="dxa"/>
          </w:tcPr>
          <w:p w:rsidR="00065320" w:rsidRPr="00684169" w:rsidRDefault="00065320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60,08%</w:t>
            </w:r>
          </w:p>
        </w:tc>
      </w:tr>
      <w:tr w:rsidR="00065320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065320" w:rsidRPr="009C05F0" w:rsidRDefault="0006532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065320" w:rsidRPr="00002F4C" w:rsidRDefault="00065320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2486,00</w:t>
            </w:r>
          </w:p>
        </w:tc>
        <w:tc>
          <w:tcPr>
            <w:tcW w:w="1417" w:type="dxa"/>
            <w:gridSpan w:val="2"/>
          </w:tcPr>
          <w:p w:rsidR="00065320" w:rsidRDefault="00065320" w:rsidP="00065320">
            <w:pPr>
              <w:jc w:val="center"/>
            </w:pPr>
            <w:r w:rsidRPr="00FA7741">
              <w:rPr>
                <w:rFonts w:ascii="Times New Roman" w:hAnsi="Times New Roman" w:cs="Times New Roman"/>
                <w:sz w:val="20"/>
                <w:szCs w:val="20"/>
              </w:rPr>
              <w:t>1585,16</w:t>
            </w:r>
          </w:p>
        </w:tc>
        <w:tc>
          <w:tcPr>
            <w:tcW w:w="1418" w:type="dxa"/>
            <w:gridSpan w:val="2"/>
          </w:tcPr>
          <w:p w:rsidR="00065320" w:rsidRDefault="00065320" w:rsidP="00065320">
            <w:pPr>
              <w:jc w:val="center"/>
            </w:pPr>
            <w:r w:rsidRPr="00FA7741">
              <w:rPr>
                <w:rFonts w:ascii="Times New Roman" w:hAnsi="Times New Roman" w:cs="Times New Roman"/>
                <w:sz w:val="20"/>
                <w:szCs w:val="20"/>
              </w:rPr>
              <w:t>1585,16</w:t>
            </w:r>
          </w:p>
        </w:tc>
        <w:tc>
          <w:tcPr>
            <w:tcW w:w="2812" w:type="dxa"/>
          </w:tcPr>
          <w:p w:rsidR="00065320" w:rsidRPr="00684169" w:rsidRDefault="00065320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60,08%</w:t>
            </w:r>
          </w:p>
        </w:tc>
      </w:tr>
      <w:tr w:rsidR="00065320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065320" w:rsidRDefault="00065320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110" w:type="dxa"/>
            <w:vMerge w:val="restart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 «Расходы на обеспечение деятельности администрации»</w:t>
            </w:r>
          </w:p>
        </w:tc>
        <w:tc>
          <w:tcPr>
            <w:tcW w:w="3119" w:type="dxa"/>
            <w:gridSpan w:val="2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065320" w:rsidRPr="00002F4C" w:rsidRDefault="00065320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88 432,00</w:t>
            </w:r>
          </w:p>
        </w:tc>
        <w:tc>
          <w:tcPr>
            <w:tcW w:w="1417" w:type="dxa"/>
            <w:gridSpan w:val="2"/>
          </w:tcPr>
          <w:p w:rsidR="00065320" w:rsidRPr="00684169" w:rsidRDefault="00065320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58 761,77</w:t>
            </w:r>
          </w:p>
        </w:tc>
        <w:tc>
          <w:tcPr>
            <w:tcW w:w="1418" w:type="dxa"/>
            <w:gridSpan w:val="2"/>
          </w:tcPr>
          <w:p w:rsidR="00065320" w:rsidRDefault="00065320" w:rsidP="00065320">
            <w:pPr>
              <w:jc w:val="center"/>
            </w:pPr>
            <w:r w:rsidRPr="00410CE5">
              <w:rPr>
                <w:rFonts w:ascii="Times New Roman" w:hAnsi="Times New Roman" w:cs="Times New Roman"/>
                <w:sz w:val="20"/>
                <w:szCs w:val="20"/>
              </w:rPr>
              <w:t>58 761,77</w:t>
            </w:r>
          </w:p>
        </w:tc>
        <w:tc>
          <w:tcPr>
            <w:tcW w:w="2812" w:type="dxa"/>
          </w:tcPr>
          <w:p w:rsidR="00065320" w:rsidRPr="00684169" w:rsidRDefault="00065320" w:rsidP="00065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66,45%</w:t>
            </w:r>
          </w:p>
        </w:tc>
      </w:tr>
      <w:tr w:rsidR="00065320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065320" w:rsidRPr="009C05F0" w:rsidRDefault="0006532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065320" w:rsidRPr="00002F4C" w:rsidRDefault="00065320" w:rsidP="00886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88 432,00</w:t>
            </w:r>
          </w:p>
        </w:tc>
        <w:tc>
          <w:tcPr>
            <w:tcW w:w="1417" w:type="dxa"/>
            <w:gridSpan w:val="2"/>
          </w:tcPr>
          <w:p w:rsidR="00065320" w:rsidRPr="00684169" w:rsidRDefault="00065320" w:rsidP="008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58 761,77</w:t>
            </w:r>
          </w:p>
        </w:tc>
        <w:tc>
          <w:tcPr>
            <w:tcW w:w="1418" w:type="dxa"/>
            <w:gridSpan w:val="2"/>
          </w:tcPr>
          <w:p w:rsidR="00065320" w:rsidRDefault="00065320" w:rsidP="00065320">
            <w:pPr>
              <w:jc w:val="center"/>
            </w:pPr>
            <w:r w:rsidRPr="00410CE5">
              <w:rPr>
                <w:rFonts w:ascii="Times New Roman" w:hAnsi="Times New Roman" w:cs="Times New Roman"/>
                <w:sz w:val="20"/>
                <w:szCs w:val="20"/>
              </w:rPr>
              <w:t>58 761,77</w:t>
            </w:r>
          </w:p>
        </w:tc>
        <w:tc>
          <w:tcPr>
            <w:tcW w:w="2812" w:type="dxa"/>
          </w:tcPr>
          <w:p w:rsidR="00065320" w:rsidRPr="00684169" w:rsidRDefault="00065320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66,45%</w:t>
            </w:r>
          </w:p>
        </w:tc>
      </w:tr>
      <w:tr w:rsidR="00065320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065320" w:rsidRDefault="00065320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110" w:type="dxa"/>
            <w:vMerge w:val="restart"/>
            <w:vAlign w:val="center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1.5 «Обеспечение деятельности финансового органа»</w:t>
            </w:r>
          </w:p>
        </w:tc>
        <w:tc>
          <w:tcPr>
            <w:tcW w:w="3119" w:type="dxa"/>
            <w:gridSpan w:val="2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065320" w:rsidRPr="00002F4C" w:rsidRDefault="00065320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29410,00</w:t>
            </w:r>
          </w:p>
        </w:tc>
        <w:tc>
          <w:tcPr>
            <w:tcW w:w="1417" w:type="dxa"/>
            <w:gridSpan w:val="2"/>
          </w:tcPr>
          <w:p w:rsidR="00065320" w:rsidRDefault="00065320" w:rsidP="00065320">
            <w:pPr>
              <w:jc w:val="center"/>
            </w:pPr>
            <w:r w:rsidRPr="001E7438">
              <w:rPr>
                <w:rFonts w:ascii="Times New Roman" w:hAnsi="Times New Roman" w:cs="Times New Roman"/>
                <w:sz w:val="20"/>
                <w:szCs w:val="20"/>
              </w:rPr>
              <w:t>18 000,50</w:t>
            </w:r>
          </w:p>
        </w:tc>
        <w:tc>
          <w:tcPr>
            <w:tcW w:w="1418" w:type="dxa"/>
            <w:gridSpan w:val="2"/>
          </w:tcPr>
          <w:p w:rsidR="00065320" w:rsidRDefault="00065320" w:rsidP="00065320">
            <w:pPr>
              <w:jc w:val="center"/>
            </w:pPr>
            <w:r w:rsidRPr="001E7438">
              <w:rPr>
                <w:rFonts w:ascii="Times New Roman" w:hAnsi="Times New Roman" w:cs="Times New Roman"/>
                <w:sz w:val="20"/>
                <w:szCs w:val="20"/>
              </w:rPr>
              <w:t>18 000,50</w:t>
            </w:r>
          </w:p>
        </w:tc>
        <w:tc>
          <w:tcPr>
            <w:tcW w:w="2812" w:type="dxa"/>
          </w:tcPr>
          <w:p w:rsidR="00065320" w:rsidRPr="00684169" w:rsidRDefault="00065320" w:rsidP="00065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61,21%</w:t>
            </w:r>
          </w:p>
        </w:tc>
      </w:tr>
      <w:tr w:rsidR="00065320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065320" w:rsidRPr="009C05F0" w:rsidRDefault="0006532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065320" w:rsidRPr="00002F4C" w:rsidRDefault="00065320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29410,00</w:t>
            </w:r>
          </w:p>
        </w:tc>
        <w:tc>
          <w:tcPr>
            <w:tcW w:w="1417" w:type="dxa"/>
            <w:gridSpan w:val="2"/>
          </w:tcPr>
          <w:p w:rsidR="00065320" w:rsidRDefault="00065320" w:rsidP="00065320">
            <w:pPr>
              <w:jc w:val="center"/>
            </w:pPr>
            <w:r w:rsidRPr="001E7438">
              <w:rPr>
                <w:rFonts w:ascii="Times New Roman" w:hAnsi="Times New Roman" w:cs="Times New Roman"/>
                <w:sz w:val="20"/>
                <w:szCs w:val="20"/>
              </w:rPr>
              <w:t>18 000,50</w:t>
            </w:r>
          </w:p>
        </w:tc>
        <w:tc>
          <w:tcPr>
            <w:tcW w:w="1418" w:type="dxa"/>
            <w:gridSpan w:val="2"/>
          </w:tcPr>
          <w:p w:rsidR="00065320" w:rsidRDefault="00065320" w:rsidP="00065320">
            <w:pPr>
              <w:jc w:val="center"/>
            </w:pPr>
            <w:r w:rsidRPr="001E7438">
              <w:rPr>
                <w:rFonts w:ascii="Times New Roman" w:hAnsi="Times New Roman" w:cs="Times New Roman"/>
                <w:sz w:val="20"/>
                <w:szCs w:val="20"/>
              </w:rPr>
              <w:t>18 000,50</w:t>
            </w:r>
          </w:p>
        </w:tc>
        <w:tc>
          <w:tcPr>
            <w:tcW w:w="2812" w:type="dxa"/>
          </w:tcPr>
          <w:p w:rsidR="00065320" w:rsidRPr="00684169" w:rsidRDefault="00065320" w:rsidP="00065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61,21%</w:t>
            </w:r>
          </w:p>
        </w:tc>
      </w:tr>
      <w:tr w:rsidR="0033712C" w:rsidRPr="00684169" w:rsidTr="00412D2E">
        <w:trPr>
          <w:trHeight w:val="487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110" w:type="dxa"/>
            <w:vMerge w:val="restart"/>
          </w:tcPr>
          <w:p w:rsidR="007C1342" w:rsidRPr="00684169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1.6 «Расходы на обеспечение деятельности (оказание услуг) муниципальных учреждений - централизованная бухгалтерия муниципального образования»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065320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34,030,00</w:t>
            </w:r>
          </w:p>
        </w:tc>
        <w:tc>
          <w:tcPr>
            <w:tcW w:w="1417" w:type="dxa"/>
            <w:gridSpan w:val="2"/>
          </w:tcPr>
          <w:p w:rsidR="007C1342" w:rsidRPr="00684169" w:rsidRDefault="00065320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18 250,38</w:t>
            </w:r>
          </w:p>
        </w:tc>
        <w:tc>
          <w:tcPr>
            <w:tcW w:w="1418" w:type="dxa"/>
            <w:gridSpan w:val="2"/>
          </w:tcPr>
          <w:p w:rsidR="007C1342" w:rsidRPr="00684169" w:rsidRDefault="00065320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18 250,38</w:t>
            </w:r>
          </w:p>
        </w:tc>
        <w:tc>
          <w:tcPr>
            <w:tcW w:w="2812" w:type="dxa"/>
          </w:tcPr>
          <w:p w:rsidR="007C1342" w:rsidRPr="00684169" w:rsidRDefault="00065320" w:rsidP="00065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53,63</w:t>
            </w:r>
            <w:r w:rsidR="007C13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65320" w:rsidRPr="00684169" w:rsidTr="00BC763E">
        <w:trPr>
          <w:trHeight w:val="741"/>
          <w:jc w:val="center"/>
        </w:trPr>
        <w:tc>
          <w:tcPr>
            <w:tcW w:w="859" w:type="dxa"/>
            <w:vMerge/>
          </w:tcPr>
          <w:p w:rsidR="00065320" w:rsidRPr="009C05F0" w:rsidRDefault="0006532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65320" w:rsidRPr="00684169" w:rsidRDefault="00065320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065320" w:rsidRPr="00002F4C" w:rsidRDefault="00065320" w:rsidP="00886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34,030,00</w:t>
            </w:r>
          </w:p>
        </w:tc>
        <w:tc>
          <w:tcPr>
            <w:tcW w:w="1417" w:type="dxa"/>
            <w:gridSpan w:val="2"/>
          </w:tcPr>
          <w:p w:rsidR="00065320" w:rsidRPr="00684169" w:rsidRDefault="00065320" w:rsidP="0088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18 250,38</w:t>
            </w:r>
          </w:p>
        </w:tc>
        <w:tc>
          <w:tcPr>
            <w:tcW w:w="1418" w:type="dxa"/>
            <w:gridSpan w:val="2"/>
          </w:tcPr>
          <w:p w:rsidR="00065320" w:rsidRPr="00684169" w:rsidRDefault="00065320" w:rsidP="0088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18 250,38</w:t>
            </w:r>
          </w:p>
        </w:tc>
        <w:tc>
          <w:tcPr>
            <w:tcW w:w="2812" w:type="dxa"/>
          </w:tcPr>
          <w:p w:rsidR="00065320" w:rsidRPr="00684169" w:rsidRDefault="00065320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53,63%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1.7 «Расходы на обеспечение деятельности (оказание услуг) муниципальных учреждений - обеспечение деятельности органов местного самоуправления»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3F277C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475</w:t>
            </w:r>
            <w:r w:rsidR="007C1342"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</w:tcPr>
          <w:p w:rsidR="007C1342" w:rsidRPr="00684169" w:rsidRDefault="003F277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28 276,11</w:t>
            </w:r>
          </w:p>
        </w:tc>
        <w:tc>
          <w:tcPr>
            <w:tcW w:w="1418" w:type="dxa"/>
            <w:gridSpan w:val="2"/>
          </w:tcPr>
          <w:p w:rsidR="007C1342" w:rsidRPr="00684169" w:rsidRDefault="003F277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28 276,11</w:t>
            </w:r>
          </w:p>
        </w:tc>
        <w:tc>
          <w:tcPr>
            <w:tcW w:w="2812" w:type="dxa"/>
          </w:tcPr>
          <w:p w:rsidR="007C1342" w:rsidRPr="00684169" w:rsidRDefault="003F277C" w:rsidP="003F2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59,53</w:t>
            </w:r>
            <w:r w:rsidR="007C13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F277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3F277C" w:rsidRPr="009C05F0" w:rsidRDefault="003F277C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F277C" w:rsidRPr="00684169" w:rsidRDefault="003F277C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3F277C" w:rsidRPr="00684169" w:rsidRDefault="003F277C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3F277C" w:rsidRPr="00002F4C" w:rsidRDefault="003F277C" w:rsidP="00886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475</w:t>
            </w: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</w:tcPr>
          <w:p w:rsidR="003F277C" w:rsidRPr="00684169" w:rsidRDefault="003F277C" w:rsidP="0088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28 276,11</w:t>
            </w:r>
          </w:p>
        </w:tc>
        <w:tc>
          <w:tcPr>
            <w:tcW w:w="1418" w:type="dxa"/>
            <w:gridSpan w:val="2"/>
          </w:tcPr>
          <w:p w:rsidR="003F277C" w:rsidRPr="00684169" w:rsidRDefault="003F277C" w:rsidP="0088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28 276,11</w:t>
            </w:r>
          </w:p>
        </w:tc>
        <w:tc>
          <w:tcPr>
            <w:tcW w:w="2812" w:type="dxa"/>
          </w:tcPr>
          <w:p w:rsidR="003F277C" w:rsidRPr="00684169" w:rsidRDefault="003F277C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59,53%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1.8 «Организация и осуществление мероприятий по мобилизационной подготовке»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1.10 «Взносы в общественные организации (Уплата членских взносов членами Совета муниципальных образований Московской области)»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3F277C" w:rsidP="003F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  <w:r w:rsidR="007C1342"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3F277C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  <w:r w:rsidR="007C1342"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1.16 «Обеспечение деятельности муниципальных центров управления регионом»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1267,00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1267,00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F277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3F277C" w:rsidRDefault="003F277C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4110" w:type="dxa"/>
            <w:vMerge w:val="restart"/>
            <w:vAlign w:val="center"/>
          </w:tcPr>
          <w:p w:rsidR="003F277C" w:rsidRPr="00684169" w:rsidRDefault="003F277C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1.17 «Обеспечение деятельности муниципальных казенных учреждений в сфере закупок товаров, работ, услуг»</w:t>
            </w:r>
          </w:p>
        </w:tc>
        <w:tc>
          <w:tcPr>
            <w:tcW w:w="3119" w:type="dxa"/>
            <w:gridSpan w:val="2"/>
          </w:tcPr>
          <w:p w:rsidR="003F277C" w:rsidRPr="00684169" w:rsidRDefault="003F277C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3F277C" w:rsidRPr="00002F4C" w:rsidRDefault="003F277C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16000,00</w:t>
            </w:r>
          </w:p>
        </w:tc>
        <w:tc>
          <w:tcPr>
            <w:tcW w:w="1417" w:type="dxa"/>
            <w:gridSpan w:val="2"/>
          </w:tcPr>
          <w:p w:rsidR="003F277C" w:rsidRDefault="003F277C" w:rsidP="003F277C">
            <w:pPr>
              <w:jc w:val="center"/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6 836,41</w:t>
            </w:r>
          </w:p>
        </w:tc>
        <w:tc>
          <w:tcPr>
            <w:tcW w:w="1418" w:type="dxa"/>
            <w:gridSpan w:val="2"/>
          </w:tcPr>
          <w:p w:rsidR="003F277C" w:rsidRDefault="003F277C" w:rsidP="003F277C">
            <w:pPr>
              <w:jc w:val="center"/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6 836,41</w:t>
            </w:r>
          </w:p>
        </w:tc>
        <w:tc>
          <w:tcPr>
            <w:tcW w:w="2812" w:type="dxa"/>
          </w:tcPr>
          <w:p w:rsidR="003F277C" w:rsidRPr="00684169" w:rsidRDefault="003F277C" w:rsidP="003F2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42,73%</w:t>
            </w:r>
          </w:p>
        </w:tc>
      </w:tr>
      <w:tr w:rsidR="003F277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3F277C" w:rsidRPr="009C05F0" w:rsidRDefault="003F277C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F277C" w:rsidRPr="00684169" w:rsidRDefault="003F277C" w:rsidP="000728B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3119" w:type="dxa"/>
            <w:gridSpan w:val="2"/>
          </w:tcPr>
          <w:p w:rsidR="003F277C" w:rsidRPr="00684169" w:rsidRDefault="003F277C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3F277C" w:rsidRPr="00002F4C" w:rsidRDefault="003F277C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16000,00</w:t>
            </w:r>
          </w:p>
        </w:tc>
        <w:tc>
          <w:tcPr>
            <w:tcW w:w="1417" w:type="dxa"/>
            <w:gridSpan w:val="2"/>
          </w:tcPr>
          <w:p w:rsidR="003F277C" w:rsidRDefault="003F277C" w:rsidP="003F277C">
            <w:pPr>
              <w:jc w:val="center"/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6 836,41</w:t>
            </w:r>
          </w:p>
        </w:tc>
        <w:tc>
          <w:tcPr>
            <w:tcW w:w="1418" w:type="dxa"/>
            <w:gridSpan w:val="2"/>
          </w:tcPr>
          <w:p w:rsidR="003F277C" w:rsidRDefault="003F277C" w:rsidP="003F277C">
            <w:pPr>
              <w:jc w:val="center"/>
            </w:pPr>
            <w:r w:rsidRPr="0006071F">
              <w:rPr>
                <w:rFonts w:ascii="Times New Roman" w:hAnsi="Times New Roman" w:cs="Times New Roman"/>
                <w:sz w:val="20"/>
                <w:szCs w:val="20"/>
              </w:rPr>
              <w:t>6 836,41</w:t>
            </w:r>
          </w:p>
        </w:tc>
        <w:tc>
          <w:tcPr>
            <w:tcW w:w="2812" w:type="dxa"/>
          </w:tcPr>
          <w:p w:rsidR="003F277C" w:rsidRPr="00684169" w:rsidRDefault="003F277C" w:rsidP="0088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42,73%</w:t>
            </w:r>
          </w:p>
        </w:tc>
      </w:tr>
    </w:tbl>
    <w:p w:rsidR="002D26F8" w:rsidRDefault="002D26F8" w:rsidP="0015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63E" w:rsidRDefault="00BC763E" w:rsidP="0015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6F8" w:rsidRDefault="002D26F8" w:rsidP="002D2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</w:p>
    <w:p w:rsidR="009C05F0" w:rsidRDefault="003F277C" w:rsidP="003F2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26F8" w:rsidRPr="00431AE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D26F8" w:rsidRPr="00431AED">
        <w:rPr>
          <w:rFonts w:ascii="Times New Roman" w:hAnsi="Times New Roman" w:cs="Times New Roman"/>
          <w:sz w:val="24"/>
          <w:szCs w:val="24"/>
        </w:rPr>
        <w:t xml:space="preserve"> КУИ администрации городского округа Зарайск                                                                    </w:t>
      </w:r>
      <w:r w:rsidR="002D2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Ю.О. Толмачева </w:t>
      </w:r>
    </w:p>
    <w:sectPr w:rsidR="009C05F0" w:rsidSect="00971C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AE"/>
    <w:rsid w:val="000359DD"/>
    <w:rsid w:val="000519FB"/>
    <w:rsid w:val="00065320"/>
    <w:rsid w:val="00065569"/>
    <w:rsid w:val="00066C83"/>
    <w:rsid w:val="000728B1"/>
    <w:rsid w:val="000813AE"/>
    <w:rsid w:val="00086BF5"/>
    <w:rsid w:val="000D6A41"/>
    <w:rsid w:val="000F412A"/>
    <w:rsid w:val="00105D23"/>
    <w:rsid w:val="00116082"/>
    <w:rsid w:val="001218FF"/>
    <w:rsid w:val="00125B60"/>
    <w:rsid w:val="00130B42"/>
    <w:rsid w:val="00157FB9"/>
    <w:rsid w:val="001906A5"/>
    <w:rsid w:val="001B7801"/>
    <w:rsid w:val="002264B4"/>
    <w:rsid w:val="00243C31"/>
    <w:rsid w:val="00246109"/>
    <w:rsid w:val="00252BE9"/>
    <w:rsid w:val="00273F8E"/>
    <w:rsid w:val="002969CA"/>
    <w:rsid w:val="002A6B53"/>
    <w:rsid w:val="002B4A02"/>
    <w:rsid w:val="002D26F8"/>
    <w:rsid w:val="003001B0"/>
    <w:rsid w:val="0033712C"/>
    <w:rsid w:val="0034462B"/>
    <w:rsid w:val="00351FFA"/>
    <w:rsid w:val="00353149"/>
    <w:rsid w:val="00353F94"/>
    <w:rsid w:val="003671BF"/>
    <w:rsid w:val="00370A3D"/>
    <w:rsid w:val="003901FD"/>
    <w:rsid w:val="003A7DAA"/>
    <w:rsid w:val="003D15D6"/>
    <w:rsid w:val="003D2654"/>
    <w:rsid w:val="003E34EF"/>
    <w:rsid w:val="003F277C"/>
    <w:rsid w:val="003F5777"/>
    <w:rsid w:val="003F7771"/>
    <w:rsid w:val="00400E41"/>
    <w:rsid w:val="00402BCA"/>
    <w:rsid w:val="00410B54"/>
    <w:rsid w:val="00412D2E"/>
    <w:rsid w:val="00426663"/>
    <w:rsid w:val="00431AED"/>
    <w:rsid w:val="004329DB"/>
    <w:rsid w:val="00434917"/>
    <w:rsid w:val="004417BE"/>
    <w:rsid w:val="00463E67"/>
    <w:rsid w:val="004864BB"/>
    <w:rsid w:val="004E3EE1"/>
    <w:rsid w:val="004F7318"/>
    <w:rsid w:val="00514990"/>
    <w:rsid w:val="0053091D"/>
    <w:rsid w:val="00541DB7"/>
    <w:rsid w:val="00550721"/>
    <w:rsid w:val="00584E3F"/>
    <w:rsid w:val="00596F1B"/>
    <w:rsid w:val="005C0C10"/>
    <w:rsid w:val="005F4C88"/>
    <w:rsid w:val="00626B2E"/>
    <w:rsid w:val="00640585"/>
    <w:rsid w:val="00642631"/>
    <w:rsid w:val="00653930"/>
    <w:rsid w:val="00673053"/>
    <w:rsid w:val="00684169"/>
    <w:rsid w:val="006972B6"/>
    <w:rsid w:val="006972D9"/>
    <w:rsid w:val="006A2C57"/>
    <w:rsid w:val="006B3453"/>
    <w:rsid w:val="006C53A9"/>
    <w:rsid w:val="00716173"/>
    <w:rsid w:val="007163AB"/>
    <w:rsid w:val="0074048C"/>
    <w:rsid w:val="00744ABE"/>
    <w:rsid w:val="00764945"/>
    <w:rsid w:val="007C1342"/>
    <w:rsid w:val="00806553"/>
    <w:rsid w:val="008127B4"/>
    <w:rsid w:val="0083508D"/>
    <w:rsid w:val="00835554"/>
    <w:rsid w:val="00891E48"/>
    <w:rsid w:val="008D5971"/>
    <w:rsid w:val="008E20A8"/>
    <w:rsid w:val="00903E79"/>
    <w:rsid w:val="009632D6"/>
    <w:rsid w:val="00971CB0"/>
    <w:rsid w:val="00995B49"/>
    <w:rsid w:val="009A192E"/>
    <w:rsid w:val="009C05F0"/>
    <w:rsid w:val="009D0297"/>
    <w:rsid w:val="009E56C7"/>
    <w:rsid w:val="009F4FEF"/>
    <w:rsid w:val="00A102DA"/>
    <w:rsid w:val="00A20A1C"/>
    <w:rsid w:val="00A6589C"/>
    <w:rsid w:val="00A87E6A"/>
    <w:rsid w:val="00A9006F"/>
    <w:rsid w:val="00A91EDF"/>
    <w:rsid w:val="00AB396C"/>
    <w:rsid w:val="00AC11B4"/>
    <w:rsid w:val="00AC1E43"/>
    <w:rsid w:val="00AD0CEC"/>
    <w:rsid w:val="00AF267F"/>
    <w:rsid w:val="00B14FC1"/>
    <w:rsid w:val="00B15775"/>
    <w:rsid w:val="00B2377F"/>
    <w:rsid w:val="00B34786"/>
    <w:rsid w:val="00B365E5"/>
    <w:rsid w:val="00B424F1"/>
    <w:rsid w:val="00B61208"/>
    <w:rsid w:val="00B83AF7"/>
    <w:rsid w:val="00B93FED"/>
    <w:rsid w:val="00BC763E"/>
    <w:rsid w:val="00BF4D2F"/>
    <w:rsid w:val="00BF5B6E"/>
    <w:rsid w:val="00C03CAA"/>
    <w:rsid w:val="00C06CE8"/>
    <w:rsid w:val="00C24ADB"/>
    <w:rsid w:val="00C87E26"/>
    <w:rsid w:val="00CB66F2"/>
    <w:rsid w:val="00CC050C"/>
    <w:rsid w:val="00CC5B82"/>
    <w:rsid w:val="00CC5EAC"/>
    <w:rsid w:val="00CD4094"/>
    <w:rsid w:val="00CE636C"/>
    <w:rsid w:val="00D103C6"/>
    <w:rsid w:val="00D65312"/>
    <w:rsid w:val="00D70B50"/>
    <w:rsid w:val="00D76443"/>
    <w:rsid w:val="00DB0E93"/>
    <w:rsid w:val="00DD3066"/>
    <w:rsid w:val="00E05C91"/>
    <w:rsid w:val="00E219B5"/>
    <w:rsid w:val="00E270B5"/>
    <w:rsid w:val="00E43CAE"/>
    <w:rsid w:val="00E6202D"/>
    <w:rsid w:val="00E67A4E"/>
    <w:rsid w:val="00E70890"/>
    <w:rsid w:val="00E7339F"/>
    <w:rsid w:val="00E80B25"/>
    <w:rsid w:val="00E92DAF"/>
    <w:rsid w:val="00EB6EBE"/>
    <w:rsid w:val="00EC2B79"/>
    <w:rsid w:val="00EC5D2E"/>
    <w:rsid w:val="00EF4A6D"/>
    <w:rsid w:val="00F15300"/>
    <w:rsid w:val="00F278FB"/>
    <w:rsid w:val="00F4277A"/>
    <w:rsid w:val="00F44E5D"/>
    <w:rsid w:val="00F77830"/>
    <w:rsid w:val="00F8212D"/>
    <w:rsid w:val="00F8296B"/>
    <w:rsid w:val="00F9156B"/>
    <w:rsid w:val="00F92B3C"/>
    <w:rsid w:val="00FB57E5"/>
    <w:rsid w:val="00FF0ADE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D2654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D2654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C723-5697-4E8E-9633-2BB031DE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19</cp:revision>
  <cp:lastPrinted>2023-04-18T13:50:00Z</cp:lastPrinted>
  <dcterms:created xsi:type="dcterms:W3CDTF">2023-04-19T11:58:00Z</dcterms:created>
  <dcterms:modified xsi:type="dcterms:W3CDTF">2023-07-17T11:36:00Z</dcterms:modified>
</cp:coreProperties>
</file>