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867" w:rsidRPr="006E4867" w:rsidRDefault="006E4867" w:rsidP="006E4867">
      <w:pPr>
        <w:spacing w:after="150" w:line="264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</w:pPr>
      <w:r w:rsidRPr="006E4867">
        <w:rPr>
          <w:rFonts w:ascii="Arial" w:eastAsia="Times New Roman" w:hAnsi="Arial" w:cs="Arial"/>
          <w:b/>
          <w:bCs/>
          <w:color w:val="333333"/>
          <w:kern w:val="36"/>
          <w:sz w:val="46"/>
          <w:szCs w:val="46"/>
          <w:lang w:eastAsia="ru-RU"/>
        </w:rPr>
        <w:t>Информационный Доклад о внедрении стандарта развития конкуренции на территории городского округа Зарайск Московской области в 2019 году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Содержание</w:t>
      </w:r>
    </w:p>
    <w:tbl>
      <w:tblPr>
        <w:tblW w:w="9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8"/>
        <w:gridCol w:w="713"/>
      </w:tblGrid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1. Состояние конкурентной среды на территории муниципального образования Московской области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2. Мониторинг состояния и развития конкурентной среды</w:t>
            </w: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на рынках товаров, работ и услуг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3. Сведения о деятельности органов местного самоуправления</w:t>
            </w: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br/>
              <w:t>по содействию развитию конкуренции на территории муниципального образования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4. Взаимодействие с общественностью. Поддержка потенциальных предпринимателей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5. Сведения о достижении значений целевых показателей развития конкуренции, на достижение которых направлены мероприятия Плана мероприятий «Дорожная карта»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6. Муниципальные практики, направленные на качественное развитие и улучшение бизнес-среды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Раздел 7. Наиболее значимые результаты. Задачи на среднесрочный период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E4867" w:rsidRPr="006E4867" w:rsidRDefault="006E4867" w:rsidP="006E4867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доклада о внедрении Стандарта развития конкуренции на территории муниципального образования Московской области в 2019 году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1. Состояние конкурентной среды на территории муниципального образования Московской области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              Организация работы по внедрению Стандарта развития конкуренции</w:t>
      </w: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 территории муниципального образования Московской области.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              Показатели социально экономического развития в муниципальном образовании.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1.3              Количество хозяйствующих субъектов, осуществляющих предпринимательскую деятельность на территории муниципального образования.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1.4              Сведения об отраслевой специфике экономики муниципального образования.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1.5              Сведения о поступлениях в бюджет муниципального образования</w:t>
      </w: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хозяйствующих субъектов по отраслям.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1.6              Сведения об объемах производства продукции, товаров, работ, услуг, финансовых результатов деятельности.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2. Сведения о деятельности органов местного самоуправления</w:t>
      </w: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 содействию развитию конкуренции на территории муниципального образования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              Сведения о приоритетных и социально значимых рынках муниципального образования.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              Поддержка субъектов малого и среднего предпринимательств.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3. Мониторинг состояния и развития конкурентной среды</w:t>
      </w: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рынках товаров, работ и услуг муниципального образования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       Мониторинг удовлетворенности потребителей качеством товаров, работ и услуг на товарных рынках муниципального образования и состоянием ценовой конкуренции.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       Мониторинг удовлетворенности субъектов предпринимательской деятельности условиям ведения бизнеса на приоритетных и социально значимых рынках.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4. Взаимодействие с общественностью. Поддержка потенциальных предпринимателей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4.1       Сведения о взаимодействии органов местного самоуправления</w:t>
      </w: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 общественностью.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4.2       Сведения о мероприятиях, обеспечивающих возможности для поиска, отбора и обучения потенциальных предпринимателей.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5. Наиболее значимые результаты. Задачи на среднесрочный период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1. Состояние конкурентной среды на территории муниципального образования городской округ Зарайск Московской области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1.1              Организация работы по внедрению Стандарта развития конкуренции на территории муниципального образования городской округ Зарайск Московской области.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организации работы по внедрению Стандарта развития конкуренции в муниципальных образованиях Московской области на территории городского округа Зарайск Постановлением Главы городского округа Зарайск №1650/10 от 17.10.2017 г. «О назначении ответственного и утверждении Рабочей группы по развитию конкуренции в новом составе» назначен ответственный по внедрению Стандарта развития конкуренции и утвержден состав рабочей группы.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Постановлением администрации Зарайского муниципального района Московской области №1874/12 от 27.12.2016 г. утверждены перечень приоритетных и  социально значимых рынков по содействию развития конкуренции, перечень отраслевых мероприятий по содействию развития конкуренции на социально значимых и приоритетных рынках («Дорожная карта»).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Ежеквартально в городском округе Зарайск проводятся заседания рабочей группы, на которые выносятся к обсуждению достигнутые показатели внедрения стандарта развития конкуренции согласно утвержденным Постановлением администрации Зарайского муниципального района Московской области №1874/12 от 27.12.2016 г.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 администрации городского округа Зарайск в Разделе «Развитие конкуренции» публикуются материалы о внедрении стандарта развития конкуренции на территории г.о. Зарайск (</w:t>
      </w:r>
      <w:hyperlink r:id="rId5" w:history="1">
        <w:r w:rsidRPr="006E4867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http://old.zarrayon.ru/k/</w:t>
        </w:r>
      </w:hyperlink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1.2 Показатели социально экономического развития в муниципальном образовании городской округ Зарайск (Постановление Правительства Московской области от 4 июня 2009 г. N 430/20).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подразделе необходимо проанализировать ключевые показатели социально экономического развития в муниципальном образовании: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4831"/>
        <w:gridCol w:w="1486"/>
        <w:gridCol w:w="1426"/>
        <w:gridCol w:w="1156"/>
        <w:gridCol w:w="990"/>
      </w:tblGrid>
      <w:tr w:rsidR="006E4867" w:rsidRPr="006E4867" w:rsidTr="006E4867">
        <w:tc>
          <w:tcPr>
            <w:tcW w:w="93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81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0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</w:tr>
      <w:tr w:rsidR="006E4867" w:rsidRPr="006E4867" w:rsidTr="006E48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Численность постоянного населения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(на конец года),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39669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39267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38922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38575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численности постоянного населения, в том числе в возрасте: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2 месяцев до 3 лет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1268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990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3 до 7 лет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2058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2208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 7 до 17 лет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4141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4137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4229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Естественный прирост (убыль) населения,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-208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-238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-273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-311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Миграционный прирост (убыль) населения,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-272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-164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-36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6078,0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5626,0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6257,2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5767,5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видам экономической деятельности: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C: Обрабатывающие производства,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5585,7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5173,2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5768,9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5259,6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D: Обеспечение электрической энергией, газом и паром; кондиционирование воздуха,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97,1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360,7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369,3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384,1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 собственными силами - РАЗДЕЛ E: Водоснабжение; водоотведение, организация сбора и утилизации отходов, деятельность по ликвидации загрязнений,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116,2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119,0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123,8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Культуры зерновые, тонн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65199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108399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62413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63037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Семена и плоды масличных культур, тонн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11770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Картофель, тонн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12373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4703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4712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3.1.4.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Овощи, тонн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1528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3.1.5.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Скот и птица на убой (в живом весе), тонн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6548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9527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9460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3.1.6.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Молоко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24770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23037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25913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25935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3.1.7.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Яйца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2023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Малое и среднее предпринимательство, включая микропредприятия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Число малых и средних предприятий, включая микропредприятия (на конец года), единица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Инвестиции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Инвестиции в основной капитал за счет всех источников финансирования в ценах соответствующих лет,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1833,35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1084,71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3968,61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1680,30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Инвестиции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- всего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1058,1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824,9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3024,81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1250,0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Строительство и жилищно-коммунальное хозяйство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работ, выполненных по виду экономической деятельности "Строительство" (Раздел F),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193,99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266,34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296,40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198,0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Ввод в действие жилых домов, построенных за счет всех источников финансирования, тыс. кв. м.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14,02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18,21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15,93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11,50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6.2.1.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Индивидуальные жилые дома, построенные населением за счет собственных и (или) кредитных средств, тыс. кв. м.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13,03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16,31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15,93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11,50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6.3.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Общая площадь ветхих и аварийных жилых помещений (на конец года), тыс. кв. м.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12,77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3,54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6,60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6.4.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Ликвидировано ветхого и аварийного жилищного фонда за год, тыс. кв. м.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0,26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9,25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6,60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Прибыль, тыс.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628177,0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727745,0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755624,0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541482,0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Труд и заработная плата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созданных рабочих мест, единица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Численность официально зарегистрированных безработных на конец года,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710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8.3.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Фонд начисленной заработной платы всех работников, млн.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2692,3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2968,2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3283,5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3547,9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8.4.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Среднемесячная номинальная начисленная заработная плата работников (по полному кругу организаций),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27175,2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29884,0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32923,2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34358,9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Среднемесячная заработная плата работников малых предприятий (включая микропредприятия),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22476,7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24509,4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30297,7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31680,3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8.5.1.1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Среднемесячная номинальная начисленная заработная плата педагогических работников общеобразовательных организаций,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43199,0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45066,1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49960,7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52224,7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8.5.1.2.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Среднемесячная номинальная начисленная заработная плата педагогических работников дошкольных образовательных организаций,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39130,9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52881,6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51968,2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52952,5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8.5.1.3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Среднемесячная номинальная начисленная заработная плата педагогических работников организаций дополнительного образования детей,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44660,2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54029,8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54615,7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59295,6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8.5.2.1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Среднемесячная номинальная начисленная заработная плата работников учреждений культуры, руб.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27273,4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32420,6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49707,4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52126,5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Торговля и услуги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Обеспеченность населения площадью торговых объектов, кв. м на 1000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849,4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909,6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956,7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965,2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9.3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Оборот розничной торговли в ценах соответствующих лет, млн. рублей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2292,5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2484,3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2751,4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2994,7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9.4.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платных услуг населению в ценах соответствующих лет млн. рублей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720,2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795,0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Дошкольное образование: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10.1.1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дошкольных образовательных организаций, реализующих образовательные программы дошкольного образования, единица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10.1.2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Число мест в дошкольных образовательных организациях, единица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2038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10.1.3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Численность воспитанников дошкольных образовательных организаций в возрасте 1-7 лет, тыс. человек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10.2.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Общее образование: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10.2.1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общеобразовательных организаций,  единица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10.2.2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Доля обучающихся в государственных (муниципальных) общеобразовательных организациях, занимающихся в одну смену, в общей численности обучающихся в государственных (муниципальных) общеобразовательных организациях, процент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Дополнительное образование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Число детей в возрасте от 5 до 18 лет, обучающихся по дополнительным образовательным программам, в общей численности детей этого возраста, процент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Доля детей, привлекаемых к участию в творческих мероприятиях в сфере образования, процент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56,8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56,9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 прогнозе социально-экономического развития до 2022 года данный показатель не предусмотрен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Культура и туризм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11.1.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Уровень обеспеченности населения, единиц на 100 тыс. населения: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11.1.1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общедоступными библиотеками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42,85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43,29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43,68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44,07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11.1.2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учреждениями культурно-досугового типа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68,06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68,76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66,80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67,0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11.1.3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музеями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2,52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2,55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2,59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Обеспеченность населения спортивными сооружениями, единиц на 10 тыс. населения: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спортивными залами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1,49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плоскостными сооружениями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15,29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16,08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16,23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16,59</w:t>
            </w:r>
          </w:p>
        </w:tc>
      </w:tr>
      <w:tr w:rsidR="006E4867" w:rsidRPr="006E4867" w:rsidTr="006E4867"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плавательными бассейнами, кв. м зеркала воды на 10 тыс. населения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63,02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82,77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83,50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84,25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1.3    Количество хозяйствующих субъектов, осуществляющих предпринимательскую деятельность на территории муниципального образования городской округ Зарайск Московской области.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1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722"/>
        <w:gridCol w:w="1140"/>
        <w:gridCol w:w="1169"/>
        <w:gridCol w:w="1213"/>
        <w:gridCol w:w="1198"/>
        <w:gridCol w:w="890"/>
        <w:gridCol w:w="1127"/>
        <w:gridCol w:w="849"/>
        <w:gridCol w:w="60"/>
      </w:tblGrid>
      <w:tr w:rsidR="006E4867" w:rsidRPr="006E4867" w:rsidTr="006E4867">
        <w:trPr>
          <w:trHeight w:val="300"/>
          <w:jc w:val="center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7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28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Динамика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 2018 год, %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2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2018год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2019 год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 2016 году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 2017 году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 2018 году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1095"/>
          <w:jc w:val="center"/>
        </w:trPr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хозяйствующих субъектов, единиц,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данные отсутствуют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1071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Юридических лиц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данные отсутствуют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417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96,2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вновь созданных субъектов МСП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68,75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81,82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прекративших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данные отсутствуют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данные 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данные отсутствуют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данные отсутствуют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Индивидуальных предпринимателей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121,18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555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Личных подсобных хозяйств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11390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124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и отраслевая принадлежность крупных и средних предприятий, единиц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28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Сельское, лесное  хозяйство, охота, рыболовство и рыбоводство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1251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25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114,3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2.9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93,3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2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133,3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25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2.12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trHeight w:val="405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2.13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4867" w:rsidRPr="006E4867" w:rsidTr="006E4867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субъектов малого и среднего бизнеса, единиц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813**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0,83**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119,8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rPr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2234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1627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92,34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90,3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данные не представлены связи с вступлением в силу изменений в общероссийский классификатор видов экономической деятельности ОК 029-2014 (КДЕС РЕД. 2) с 2018 года.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 снижение показателя связано с обновлением единого реестра субъектов МСП.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1.4      Сведения об отраслевой специфике экономики муниципального образования городской округ Зарайск Московской области: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072"/>
        <w:gridCol w:w="1108"/>
        <w:gridCol w:w="854"/>
        <w:gridCol w:w="1303"/>
        <w:gridCol w:w="1273"/>
        <w:gridCol w:w="824"/>
        <w:gridCol w:w="704"/>
        <w:gridCol w:w="718"/>
      </w:tblGrid>
      <w:tr w:rsidR="006E4867" w:rsidRPr="006E4867" w:rsidTr="006E4867"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4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Динамика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 год к, %</w:t>
            </w:r>
          </w:p>
        </w:tc>
      </w:tr>
      <w:tr w:rsidR="006E4867" w:rsidRPr="006E4867" w:rsidTr="006E48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2019 год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2018год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Общее количество хозяйствующих субъектов, единиц,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 отраслям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Сельское, лесное  хозяйство, охота, рыболовство и рыбоводство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96,8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83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финансовая и страховая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111,1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1.9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Транспортировка и хранение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1.14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116,6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1.15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1.16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Предоставление прочих видов услуг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субъектов малого и среднего бизнеса (без ИП), единиц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80,8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113,8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Численность работников, занятых на предприятиях малого и среднего бизнеса (без ИП), человек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1762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1470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78,9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92,34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90,3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1.5            Сведения о поступлениях в бюджет муниципального образования городского округа Зарайск Московской области от хозяйствующих субъектов по отраслям: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075"/>
        <w:gridCol w:w="1140"/>
        <w:gridCol w:w="1110"/>
        <w:gridCol w:w="1275"/>
        <w:gridCol w:w="1170"/>
        <w:gridCol w:w="1275"/>
      </w:tblGrid>
      <w:tr w:rsidR="006E4867" w:rsidRPr="006E4867" w:rsidTr="006E4867"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Динамика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 год к, %</w:t>
            </w:r>
          </w:p>
        </w:tc>
      </w:tr>
      <w:tr w:rsidR="006E4867" w:rsidRPr="006E4867" w:rsidTr="006E48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 год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Поступления в бюджет муниципального образования от хозяйствующих субъектов по отраслям, в тыс.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нет данных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нет данных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нет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данных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нет данных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нет данных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1.3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1.6      Сведения об объемах производства продукции, товаров, работ, услуг, финансовых результатов деятельности:</w:t>
      </w:r>
    </w:p>
    <w:tbl>
      <w:tblPr>
        <w:tblW w:w="10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056"/>
        <w:gridCol w:w="1153"/>
        <w:gridCol w:w="959"/>
        <w:gridCol w:w="1138"/>
        <w:gridCol w:w="1138"/>
        <w:gridCol w:w="854"/>
        <w:gridCol w:w="854"/>
        <w:gridCol w:w="704"/>
      </w:tblGrid>
      <w:tr w:rsidR="006E4867" w:rsidRPr="006E4867" w:rsidTr="006E4867"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2019 год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Динамика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2019 год к, %</w:t>
            </w:r>
          </w:p>
        </w:tc>
      </w:tr>
      <w:tr w:rsidR="006E4867" w:rsidRPr="006E4867" w:rsidTr="006E4867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 год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6078,0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5626,0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6257,2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5767,5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92,6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111,2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37,4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106,8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105,9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104,2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Оборот розничной торговли, 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2292,5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2484,3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2751,4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2994,7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110,9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102,3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110,7</w:t>
            </w:r>
          </w:p>
        </w:tc>
      </w:tr>
      <w:tr w:rsidR="006E4867" w:rsidRPr="006E4867" w:rsidTr="006E4867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Оборот общественного питания, млн. руб.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55,09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51,16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50,5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92,9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100,4</w:t>
            </w:r>
          </w:p>
        </w:tc>
      </w:tr>
    </w:tbl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2. Сведения о деятельности органов местного самоуправления</w:t>
      </w: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по содействию развитию конкуренции на территории муниципального образования городской округ Зарайск Московской области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2.1              Сведения о приоритетных и социально значимых рынках муниципального образования городской округ Зарайск Московской области.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Приоритетные рынки: рынок туризма и отдыха и рынок сельского хозяйства.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Рынок туризма и отдыха:</w:t>
      </w:r>
    </w:p>
    <w:p w:rsidR="006E4867" w:rsidRPr="006E4867" w:rsidRDefault="006E4867" w:rsidP="006E48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Турпоток по видам туризма (тыс. чел.)*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развиты следующие виды туризма:</w:t>
      </w:r>
    </w:p>
    <w:p w:rsidR="006E4867" w:rsidRPr="006E4867" w:rsidRDefault="006E4867" w:rsidP="006E48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Социальный туризм – культурно-познавательный, паломнический, школьно-образовательный. (90% от общего количества туристов);</w:t>
      </w:r>
    </w:p>
    <w:p w:rsidR="006E4867" w:rsidRPr="006E4867" w:rsidRDefault="006E4867" w:rsidP="006E48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туризм;</w:t>
      </w:r>
    </w:p>
    <w:p w:rsidR="006E4867" w:rsidRPr="006E4867" w:rsidRDefault="006E4867" w:rsidP="006E486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Зеленый туризм (много дачников и любителей сбора ягод, грибов).</w:t>
      </w:r>
    </w:p>
    <w:tbl>
      <w:tblPr>
        <w:tblW w:w="9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277"/>
        <w:gridCol w:w="1138"/>
        <w:gridCol w:w="1138"/>
        <w:gridCol w:w="1138"/>
        <w:gridCol w:w="1138"/>
        <w:gridCol w:w="989"/>
        <w:gridCol w:w="988"/>
      </w:tblGrid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Виды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2019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Деловой, научный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Культурно-познавательный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34000*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54246*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59984*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82852*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124075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105876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Событийный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32000*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36000*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45500*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47500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59000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Оздоровительный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Активный (спортивный)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Паломнический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Др.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908</w:t>
            </w:r>
          </w:p>
        </w:tc>
      </w:tr>
      <w:tr w:rsidR="006E4867" w:rsidRPr="006E4867" w:rsidTr="006E4867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66000*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90246*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105484*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130352*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146096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165784</w:t>
            </w:r>
          </w:p>
        </w:tc>
      </w:tr>
    </w:tbl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*экскурсанты, посетители.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На территории городского округа Зарайск располагаются 2 гостиничных комплекса: Торгово-гостиничный комплекс и Гостевой дом «Постоялый двор Гончарова». Действуют 8 объектов питания:  Кафе-Бар «Русская изба», Ресторан «Зарайск», кафе «Осетр», ресторан «Японофф», Пицца-бар, кафе «Старый город», кафе «Теремок».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Существующие проблемы: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         80% - износ инженерной инфраструктуры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         НИЗКИЕ ДОХОДЫ НАСЕЛЕНИЯ - одна из самых маленьких средних зарплат в регионе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●         ОТТОК НАСЕЛЕНИЯ  - из-за невозможности самореализации молодое поколение покидает округ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исторической части города у многих домов отсутствует водоснабжение/водоотведение - люди вынуждены ходить за водой на водопроводные колонки, которые зачастую расположены крайне неудобно и доставляют множество проблем.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покупательная способность и низкая деловая активность является следствием низкого уровня доходов.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Разрушенные здания, отсутствие качественной инфраструктуры снижают привлекательность города, как объекта для вложения средств, а также для вероятного переезда в целях постоянного проживания.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Транспортная изолированность - отсутствие ж/д сообщения, удаленность от основных транспортных магистралей затрудняет налаживание прочных связей на рынке товаров и услуг округа.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Низкая производительность труда и отсутствие высших учебных заведений, как следствие - низкая квалификация кадров, препятствуют повышению качества предоставляемых работ и сервисов.</w:t>
      </w:r>
    </w:p>
    <w:p w:rsidR="006E4867" w:rsidRPr="006E4867" w:rsidRDefault="006E4867" w:rsidP="006E4867">
      <w:pPr>
        <w:spacing w:before="150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сервисной экономики исторического центра за счет туризма - точка роста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счёт имеющийся невостребованной муниципальной и частной недвижимости в историческом центре, предлагается создать несколько торгово-пешеходных зон, которые сами по себе будут являться объектами туристского интереса.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Одновременно с этим, с помощью маркетинговых и транспортных решений, необходимо перенаправить имеющийся туристический поток из Коломны (~900 тыс. человек в год). Реновация исторического центра позволит не только привлечь туристов, но и удовлетворит спрос местных жителей и дачников, а также позволит создать новые рабочие места иного уровня.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2018 г. Зарайск выиграл в федеральном конкурсе 50 млн. руб. на благоустройство площади Торговых рядов, в 2019году 310 млн. получено из регионального бюджета на благоустройство пешеходной зоны.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Рынок сельского хозяйства: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городского округа Зарайск ведут деятельность 9 сельскохозяйственных предприятий.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Сельхозугодья округа являются одними из крупнейших в Московской области (их общая площадь 66 229 га, из них пашни 57 070 га). Основными продуктами сельхозпредприятий являются зерновые культуры и картофель,  развито животноводство. На территории городского округа активно ведется вовлечение в оборот выбывших сельскохозяйственных угодий. 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 значимые рынки: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Рынок жилищно-коммунального хозяйства, рынок розничной торговли, рынок связи, рынок культуры.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2.2 Поддержка субъектов малого и среднего предпринимательства.</w:t>
      </w:r>
    </w:p>
    <w:tbl>
      <w:tblPr>
        <w:tblW w:w="10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920"/>
        <w:gridCol w:w="1084"/>
        <w:gridCol w:w="1126"/>
        <w:gridCol w:w="1156"/>
        <w:gridCol w:w="1156"/>
        <w:gridCol w:w="2146"/>
      </w:tblGrid>
      <w:tr w:rsidR="006E4867" w:rsidRPr="006E4867" w:rsidTr="006E4867">
        <w:tc>
          <w:tcPr>
            <w:tcW w:w="3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Сведения о предоставленной поддержке</w:t>
            </w:r>
          </w:p>
        </w:tc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Вид поддержки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Форма поддержки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Размер поддержки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Срок оказания поддержки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6E4867" w:rsidRPr="006E4867" w:rsidTr="006E4867"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2016 год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ООО «Сельхоз-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продукты»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5014008111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206 400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09.11.2016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ООО «Зарайский хлебокомбинат»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5022558510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393 600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03.11.2016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E4867" w:rsidRPr="006E4867" w:rsidTr="006E4867"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2017 год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ООО НПО «Славичъ»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5014008584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700 000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29.12.2017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ООО «Зарайский хлебокомбинат»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5022558510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250 000 руб.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25.12.2017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E4867" w:rsidRPr="006E4867" w:rsidTr="006E4867"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2018 год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ООО «Зарайский электротехнический завод»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5014011019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432 731 рублей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29.12.2018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E4867" w:rsidRPr="006E4867" w:rsidTr="006E4867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ООО «Зарайский хлебокомбинат»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5022558510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Субсидия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357 269 рублей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29.12.2018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Отсутствует</w:t>
            </w:r>
          </w:p>
        </w:tc>
      </w:tr>
      <w:tr w:rsidR="006E4867" w:rsidRPr="006E4867" w:rsidTr="006E4867"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2019 год</w:t>
            </w:r>
          </w:p>
        </w:tc>
      </w:tr>
      <w:tr w:rsidR="006E4867" w:rsidRPr="006E4867" w:rsidTr="006E4867">
        <w:tc>
          <w:tcPr>
            <w:tcW w:w="1000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Финансовая поддержка субъектам МСП в 2019 году оказана не была. На конкурс не было подано ни одной заявки.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3. Мониторинг состояния и развития конкурентной среды</w:t>
      </w: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на рынках товаров, работ и услуг муниципального образования городского округа Зарайск Московской области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городского округа Зарайск был проведен мониторинг по средством анкетирования на базе анкеты, разработанной Комитетом по конкурентной политике Московской области и направленной в адрес муниципальных образований. Были заполнены формы в системе ГАСУ МО, сформированные по данному вопросу.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анкетировании участвовали 100 потребителей и 25 субъектов предпринимательской деятельности.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       Мониторинг удовлетворенности потребителей качеством товаров, работ и услуг на товарных рынках муниципального образования городской округ Зарайск Московской области и состоянием ценовой конкуренции.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3.1.1 Уровень удовлетворенности качеством предоставляемых услуг на приоритетных и социально значимых рынках:</w:t>
      </w:r>
    </w:p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68"/>
        <w:gridCol w:w="2076"/>
        <w:gridCol w:w="1868"/>
        <w:gridCol w:w="1038"/>
      </w:tblGrid>
      <w:tr w:rsidR="006E4867" w:rsidRPr="006E4867" w:rsidTr="006E4867">
        <w:trPr>
          <w:tblHeader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</w:t>
            </w:r>
          </w:p>
        </w:tc>
        <w:tc>
          <w:tcPr>
            <w:tcW w:w="33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Удовлетворенность качеством государственных услуг</w:t>
            </w:r>
          </w:p>
        </w:tc>
      </w:tr>
      <w:tr w:rsidR="006E4867" w:rsidRPr="006E4867" w:rsidTr="006E4867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дошкольных учреждений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области отдыха и оздоровления детей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медицинских учреждений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сфере культуры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сфере жилищно-коммунального хозяйства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розничной торговли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компаний по перевозке пассажиров наземным транспортом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Услуги интернет-провайдеров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сфере социального обслуживания, в том числе, обслуживание на дому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компаний в сфере туризма и отдыха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общественного питания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по вывозу твердых коммунальных отходов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физической культуры и спорта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управляющих компаний в многоквартирных домах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</w:tbl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10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5"/>
        <w:gridCol w:w="1867"/>
        <w:gridCol w:w="1972"/>
        <w:gridCol w:w="1868"/>
        <w:gridCol w:w="1143"/>
      </w:tblGrid>
      <w:tr w:rsidR="006E4867" w:rsidRPr="006E4867" w:rsidTr="006E4867">
        <w:trPr>
          <w:tblHeader/>
        </w:trPr>
        <w:tc>
          <w:tcPr>
            <w:tcW w:w="1650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</w:t>
            </w:r>
          </w:p>
        </w:tc>
        <w:tc>
          <w:tcPr>
            <w:tcW w:w="33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Удовлетворенность качеством частных услуг</w:t>
            </w:r>
          </w:p>
        </w:tc>
      </w:tr>
      <w:tr w:rsidR="006E4867" w:rsidRPr="006E4867" w:rsidTr="006E4867">
        <w:trPr>
          <w:tblHeader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Удовлетворен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 удовлетворен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дошкольных учреждений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области отдыха и оздоровления детей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области дополнительного образования детей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Услуги медицинских учреждений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области психолого-педагогического сопровождения детей с ограниченными возможностями здоровья (в возрасте до 6 лет)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сфере культуры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сфере жилищно-коммунального хозяйства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розничной торговли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компаний по перевозке пассажиров наземным транспортом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интернет-провайдеров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в сфере социального обслуживания, в том числе, обслуживание на дому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компаний в сфере туризма и отдыха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организаций, реализующих сельскохозяйственную/фермерскую продукцию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общественного питания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бытового обслуживания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Услуги, предоставляемые на объектах рекреации (парки отдыха, благоустроенные озера, видовые площадки и др.)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организаций по вывозу твердых коммунальных отходов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Услуги организаций физической культуры и спорта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Услуги управляющих компаний в многоквартирных домах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6E4867" w:rsidRPr="006E4867" w:rsidRDefault="006E4867" w:rsidP="006E48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3.1.2 Количество потребителей, принявших участие в опросе:</w:t>
      </w:r>
    </w:p>
    <w:tbl>
      <w:tblPr>
        <w:tblW w:w="99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245"/>
        <w:gridCol w:w="5265"/>
      </w:tblGrid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Категория граждан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опрошенных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Работаю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80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Временно не работаю, безработный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Не работаю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8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Учащийся, студент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Домохозяйка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Неработающий пенсионер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3.2 Мониторинг удовлетворенности субъектов предпринимательской деятельности условиям ведения бизнеса на приоритетных и социально значимых рынках:</w:t>
      </w:r>
    </w:p>
    <w:tbl>
      <w:tblPr>
        <w:tblW w:w="9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2235"/>
        <w:gridCol w:w="3825"/>
        <w:gridCol w:w="3435"/>
      </w:tblGrid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Рынок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Оценка предпринимателями степени конкуренции на рынке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Оценка предпринимателями деятельности органов власти</w:t>
            </w:r>
          </w:p>
        </w:tc>
      </w:tr>
      <w:tr w:rsidR="006E4867" w:rsidRPr="006E4867" w:rsidTr="006E4867">
        <w:trPr>
          <w:jc w:val="center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Приоритетные и социально значимые рынки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 итогам опросов 4 % опрошенных отметили очень интенсивную конкурентную борьбу, 84% - достаточно интенсивную, 4%- среднюю интенсивность, 8% - незначительную интенсивность.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64% опрошенных отметили, что органы власти помогают ведению бизнеса, 16% - органы власти ничего не делают, что и требуется, 20% - в чем-то органы власти помогают, в чем-то мешают.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3.2.1 Количество субъектов предпринимательской деятельности, принявших участие в опросе:</w:t>
      </w:r>
    </w:p>
    <w:tbl>
      <w:tblPr>
        <w:tblW w:w="99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009"/>
        <w:gridCol w:w="1502"/>
        <w:gridCol w:w="1504"/>
        <w:gridCol w:w="1504"/>
        <w:gridCol w:w="1504"/>
        <w:gridCol w:w="1504"/>
      </w:tblGrid>
      <w:tr w:rsidR="006E4867" w:rsidRPr="006E4867" w:rsidTr="006E4867">
        <w:trPr>
          <w:jc w:val="center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Вид деятельности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опрошенных всего</w:t>
            </w:r>
          </w:p>
        </w:tc>
        <w:tc>
          <w:tcPr>
            <w:tcW w:w="6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Размер бизнеса</w:t>
            </w:r>
          </w:p>
        </w:tc>
      </w:tr>
      <w:tr w:rsidR="006E4867" w:rsidRPr="006E4867" w:rsidTr="006E486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опрошенных микро-предприятий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опрошенных малых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опрошенных средних предприятий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 опрошенных крупных предприятий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Розничная торговля (рынки, ярмарки, магазины, аптеки)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Перевозка пассажиров наземным транспортом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Интернет-провайдер, организация связи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Наружная реклама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Ритуальные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Реализация сельскохозяйственной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6E4867" w:rsidRPr="006E4867" w:rsidTr="006E486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Бытовое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 4. Взаимодействие с общественностью. Поддержка потенциальных предпринимателей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4.1       Сведения о взаимодействии органов местного самоуправления</w:t>
      </w: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с общественностью.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задачи и приоритеты взаимодействия с общественными организациями действующими в интересах субъектов предпринимательской деятельности: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поддержка предпринимательства в городском округе Зарайск, укрепление и развитие межрегионального и международного сотрудничества с использованием инвестиционных возможностей округа.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Развитие предпринимательских структур всех уровней, формирование способствующей этому промышленной, финансовой, торговой, научной и информационной политики.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Создание благоприятных условий для предпринимательской деятельности и организации взаимодействия между субъектами предпринимательской деятельности.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 Укрепление взаимодействия между органами местного самоуправления городского округа Зарайск и субъектами предпринимательской деятельности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достижения поставленных задач администрация городского округа Зарайск сотрудничает с Торгово-промышленной палатой Московской области, Московским областным союзом промышленников и предпринимателей Региональное объединение работодателей. Для решения проблем, возникающих у субъектов предпринимательской деятельности создается союз «Промышленники и предприниматели городского округа Зарайск» (стадия – регистрация документов в Минюсте).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4.2       Сведения о мероприятиях, обеспечивающих возможности</w:t>
      </w: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для поиска, отбора и обучения потенциальных предпринимателей.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Муниципальной программой «Предпринимательство городского округа Зарайск Московской области» предусмотрены мероприятия по обучению субъектов МСП и лиц, желающих ими стать основам ведения бизнеса. За  2019 год обучение прошли 75 субъектов малого и среднего предпринимательства. В ноябре 2019 года проведен инвестиционный форум «Новые возможности для бизнеса в малых городах», в рамках которого проведено обучение для субъектов МСП «Продвижение бизнеса через медиа, СМИ и общественные организации».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же субъекты МСП могут получить муниципальную поддержку на частичную компенсацию затрат на модернизацию производства. За 2017-2018 гг. муниципальную поддержку получили 4 субъекта МСП на общую сумму 1740 тыс. руб.  В 2019 году на муниципальную поддержку </w:t>
      </w: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субъектов МСП выделено 700 тыс. руб., однако не один из субъектов МСП не подал заявку на участие в конкурсе.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Дважды в месяц проводятся встречи с субъектами малого и среднего предпринимательства, на которых освящаются наиболее важные темы для бизнеса.  Один раз в месяц глава городского округа Зарайск проводит личный прием бизнеса, так же организуются выезды на предприятия для обсуждения проблемных вопросов.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целью популяризации товаров местного производства предприятиями городского округа Зарайск организуются выставки-ярмарки на основных значимых мероприятиях городского округа. Промышленные организации так же принимают участие в ярмарках-выставках в соседних муниципальных образованиях. Предприятия пищевой промышленности активно принимают участие в составе группы, представляющей городской округ Зарайск на международных туристических выставках.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Субъектам МСП оказывается консультационная поддержка по вопросам: финансового планирования, бизнес-планирования, подбора персонала, охрана труда на предприятии, применения трудового законодательства РФ, мерам поддержки бизнеса, действующих на территории городского округа Зарайск и Московской области.  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городского округа Зарайск осуществляет деятельность муниципальное бюджетное учреждение «Центр инвестиции и устойчивого развития городского округа Зарайск» (МБУ «ЦИУР»). Одной из задач организации является привлечение инвестиций и развития предпринимательства. Организация оказывает консультации по реализации инвестиционных проектов, помогает в регистрации ИП и юр. лиц, составлении бизнес-планов и заявок на участие в государственных программах поддержки бизнеса.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2019 году администрацией городского округа Зарайск и МБУ «ЦИУР» субъектам малого и среднего предпринимательства было оказано 120 консультаций.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Мероприятия, проведенные на территории городского округа Зарайск в 2019г.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6"/>
        <w:gridCol w:w="1750"/>
        <w:gridCol w:w="1284"/>
        <w:gridCol w:w="2606"/>
        <w:gridCol w:w="1299"/>
      </w:tblGrid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Место проведения мероприятия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Дата проведения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Краткое описание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Количество участников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Основы сельскохозяйственной потребительской кооперации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 ул. Школьная, д.3.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МБУ ДО «Центр детского творчества»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18.03.2019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Проведение семинара на тему: Основы сельскохозяйственной потребительской кооперации. Озвученные темы: - Кооперативная перестройка аграрной инфраструктуры;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Совершение хозяйственных операций в крупных, более выгодных масштабах и возврат «экономии» в АПК;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Рост экономической эффективности сельскохозяйственного производства;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- Увеличение товарности ЛПХ, создание новых рабочих мест МФХ на селе;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Сохранение сельских территорий, включая заселенность, экономическую активность и пр.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Семинар. «Категорирование и паспортизация торговых объектов с учетом антитеррористической защиты»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г. Зарайск, ул. Советская, д.23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Администрация городского округа Зарайск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09.07.2019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«Категорирование и паспортизация торговых объектов с учетом антитеррористической защиты» 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Информация о паспортизации торговых объектов, включенных в региональный перечень торговых объектов,  расположенных в пределах территории Московской области и подлежащих категорированию в интересах их антитеррористической защиты;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Подключение к системе «Безопасный регион».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Семинар.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«Курс молодого предпринимателя»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  пл. Урицкого, д.1 А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МБУ «Дворец культуры им В.В. Леонова»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30.07.2019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«Курс молодого предпринимателя»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Выступление генерального директора Луховицкой торгово-промышленной палаты Хайт Г.Е. о сотрудничестве ТПП и ПАО «Сбербанк России»;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Выступление представителей банков ПАО «Сбербанк России»  и ПАО Банк «Возрождение».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Семинар. «Работа в программе «Меркурий»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 ул. Советская, д.23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Администрация городского округа Зарайск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16.08.2019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«Работа в программе «Меркурий»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Работа в программе «Меркурий»;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Основные ошибки, совершаемые при работе в программе «Меркурий»;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Информация о существующих мерах финансовой поддержки субъектов МСП в Московской области.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Семинар. «Основы статистической отчетности»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 ул. Советская, д.23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Администрация городского округа Зарайск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19.08.2019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«Основы статистической отчетности» 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Информация о Едином реестре субъектов МСП;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Налоговая задолженность средних и крупных предприятий;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Порядок заполнения форм статистической отчетности.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Семинар. «Особенности управления малым бизнесом»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 ул. Советская, д.23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Администрация городского округа Зарайск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27.08.2019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«Особенности управления малым бизнесом» 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Меры поддержки субъектов малого и среднего предпринимательства в 2019 году;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Информация о ЦОУ «Мой бизнес» Коломенского городского округа;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Информация ООО «Каширский региональный оператор» по вывозу мусора.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Семинар. «Налогообложение в сфере малого и среднего предпринимательства»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 ул. Советская, д.23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 Администрация городского округа Зарайск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16.09.2019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«Налогообложение в сфере малого и среднего предпринимательства»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- Информация о роли института Уполномоченного по защите прав предпринимателей в Московской области;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Информация о возможном взаимодействии исполнительной дирекции Московского областного союза промышленников и предпринимателей с бизнесом городского округа Зарайск.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21</w:t>
            </w:r>
          </w:p>
        </w:tc>
      </w:tr>
      <w:tr w:rsidR="006E4867" w:rsidRPr="006E4867" w:rsidTr="006E486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lastRenderedPageBreak/>
              <w:t>Семинар. «Травматизм на предприятиях и меры профилактики его предупреждения»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Московская область, г.Зарайск, ул. Советская, д.23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Администрация городского округа Зарайск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15.10.2019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Был проведен семинар на тему: «Травматизм на предприятиях и меры профилактики его предупреждения» Озвученные темы: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Травматизм на предприятиях и меры профилактики его предупреждения;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Организация профессионального обучения и дополнительного профессионального образования работников предпенсионного возраста на период до 2024 г;</w:t>
            </w:r>
          </w:p>
          <w:p w:rsidR="006E4867" w:rsidRPr="006E4867" w:rsidRDefault="006E4867" w:rsidP="006E4867">
            <w:pPr>
              <w:spacing w:before="150" w:after="150" w:line="240" w:lineRule="auto"/>
              <w:jc w:val="right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- Благоустройство территории.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</w:tbl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4867" w:rsidRPr="006E4867" w:rsidRDefault="006E4867" w:rsidP="006E48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Раздел 5. Наиболее значимые результаты. Задачи на среднесрочный период.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территории городского округа Зарайск:</w:t>
      </w:r>
    </w:p>
    <w:p w:rsidR="006E4867" w:rsidRPr="006E4867" w:rsidRDefault="006E4867" w:rsidP="006E486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 уполномоченный орган по внедрению стандарта развития конкуренции.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2.Создана рабочая группа по развитию конкуренции.</w:t>
      </w:r>
    </w:p>
    <w:p w:rsidR="006E4867" w:rsidRPr="006E4867" w:rsidRDefault="006E4867" w:rsidP="006E48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Разработана и утверждена Концепция по развитию территории городского округа Зарайск.</w:t>
      </w:r>
    </w:p>
    <w:p w:rsidR="006E4867" w:rsidRPr="006E4867" w:rsidRDefault="006E4867" w:rsidP="006E48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Ежемесячно проводятся встречи Главы с субъектами малого и среднего предпринимательства.</w:t>
      </w:r>
    </w:p>
    <w:p w:rsidR="006E4867" w:rsidRPr="006E4867" w:rsidRDefault="006E4867" w:rsidP="006E48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Проводится ежегодный мониторинг состояния конкурентной среды с использованием Анкеты, разработанной Комитетом по конкурентной политике Московской области.</w:t>
      </w:r>
    </w:p>
    <w:p w:rsidR="006E4867" w:rsidRPr="006E4867" w:rsidRDefault="006E4867" w:rsidP="006E486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сайте администрации городского округа Зарайск существует специальный раздел «Развитие конкуренции».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    Приоритетными направлениями развития городского округа являются привлечение инвестиций и создание новых рабочих мест, модернизация отраслей сельского хозяйства, открытие новых туристических маршрутов, гостиниц и кафе, а также запуск ж/д сообщения и </w:t>
      </w: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восстановление ж/д станции «Зарайск». Приоритетными рынками являются сфера туризма и сельского хозяйства. Планируется создание новых предприятий в данных сферах.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сфере туризма существует ряд предложений для инвесторов:</w:t>
      </w:r>
    </w:p>
    <w:p w:rsidR="006E4867" w:rsidRPr="006E4867" w:rsidRDefault="006E4867" w:rsidP="006E4867">
      <w:pPr>
        <w:spacing w:before="150" w:after="15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48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9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81"/>
        <w:gridCol w:w="5825"/>
      </w:tblGrid>
      <w:tr w:rsidR="006E4867" w:rsidRPr="006E4867" w:rsidTr="006E48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Название</w:t>
            </w:r>
          </w:p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инвестиционного проекта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Информация</w:t>
            </w:r>
          </w:p>
          <w:p w:rsidR="006E4867" w:rsidRPr="006E4867" w:rsidRDefault="006E4867" w:rsidP="006E486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 инвестиционном проекте</w:t>
            </w:r>
          </w:p>
        </w:tc>
      </w:tr>
      <w:tr w:rsidR="006E4867" w:rsidRPr="006E4867" w:rsidTr="006E4867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1. ул. Карла Маркса, д. 33/19, «Дом Локтева», кон. XVIII - нач. XIX вв.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2. ул. Коммунаров, д. 24/10 (Романовская школа)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3. ул. Первомайская д. 33,</w:t>
            </w:r>
          </w:p>
          <w:p w:rsidR="006E4867" w:rsidRPr="006E4867" w:rsidRDefault="006E4867" w:rsidP="006E4867">
            <w:pPr>
              <w:spacing w:before="150"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дом жилой, перв. пол. XIX в.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4. ул. Первомайская, д.20,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Нежилой дом, перв. пол. XIX в.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5. ул. Комсомольская, д.9,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нежилой дом, конец XIX в.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Дом в исторической части города, предполагается его применение под гостиничное обслуживание. Объект будет выставлен на торги в 2020 году.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Проведены конкурсные процедуры по разработке проекта реставрации (эскизного проекта) объекта культурного наследия, определен подрядчик, заключен муниципальный контракт.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Объект будет выставлен на торги в 2020 году.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ОКН. Выполнены работы по разработке проекта реставрации (эскизного проекта) объекта культурного наследия. Объект будет выставлен на торги в 2020 году.</w:t>
            </w:r>
          </w:p>
          <w:p w:rsidR="006E4867" w:rsidRPr="006E4867" w:rsidRDefault="006E4867" w:rsidP="006E4867">
            <w:pPr>
              <w:spacing w:before="150" w:after="15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</w:pPr>
            <w:r w:rsidRPr="006E4867">
              <w:rPr>
                <w:rFonts w:ascii="inherit" w:eastAsia="Times New Roman" w:hAnsi="inherit" w:cs="Arial"/>
                <w:color w:val="000000"/>
                <w:sz w:val="21"/>
                <w:szCs w:val="21"/>
                <w:lang w:eastAsia="ru-RU"/>
              </w:rPr>
              <w:t>ОКН. Выполнены работы по разработке проекта реставрации (эскизного проекта) объекта культурного наследия. Объект будет выставлен на торги в 2020году.</w:t>
            </w:r>
          </w:p>
        </w:tc>
      </w:tr>
    </w:tbl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EB8"/>
    <w:multiLevelType w:val="multilevel"/>
    <w:tmpl w:val="5576E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C5E91"/>
    <w:multiLevelType w:val="multilevel"/>
    <w:tmpl w:val="77F4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F4C79"/>
    <w:multiLevelType w:val="multilevel"/>
    <w:tmpl w:val="F13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66484E"/>
    <w:multiLevelType w:val="multilevel"/>
    <w:tmpl w:val="4B96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8"/>
    <w:rsid w:val="004E1A78"/>
    <w:rsid w:val="005E6AF1"/>
    <w:rsid w:val="006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3FF63-212F-424C-B4C9-9620AB0C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4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8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6E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867"/>
    <w:rPr>
      <w:b/>
      <w:bCs/>
    </w:rPr>
  </w:style>
  <w:style w:type="paragraph" w:customStyle="1" w:styleId="consplusnormal">
    <w:name w:val="consplusnormal"/>
    <w:basedOn w:val="a"/>
    <w:rsid w:val="006E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4867"/>
    <w:rPr>
      <w:i/>
      <w:iCs/>
    </w:rPr>
  </w:style>
  <w:style w:type="paragraph" w:customStyle="1" w:styleId="2">
    <w:name w:val="2"/>
    <w:basedOn w:val="a"/>
    <w:rsid w:val="006E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48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4867"/>
    <w:rPr>
      <w:color w:val="800080"/>
      <w:u w:val="single"/>
    </w:rPr>
  </w:style>
  <w:style w:type="paragraph" w:customStyle="1" w:styleId="fr1">
    <w:name w:val="fr1"/>
    <w:basedOn w:val="a"/>
    <w:rsid w:val="006E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.zarrayon.ru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5734</Words>
  <Characters>32688</Characters>
  <Application>Microsoft Office Word</Application>
  <DocSecurity>0</DocSecurity>
  <Lines>272</Lines>
  <Paragraphs>76</Paragraphs>
  <ScaleCrop>false</ScaleCrop>
  <Company/>
  <LinksUpToDate>false</LinksUpToDate>
  <CharactersWithSpaces>38346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2021-01-20T06:01:00Z</dcterms:created>
  <dcterms:modified xsi:type="dcterms:W3CDTF">2021-01-20T06:02:00Z</dcterms:modified>
</cp:coreProperties>
</file>