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 учреждений инфраструктуры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поддерж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</w:t>
      </w:r>
      <w:r w:rsidRPr="00231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МСП</w:t>
      </w:r>
    </w:p>
    <w:p w:rsid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Московской области</w:t>
      </w:r>
    </w:p>
    <w:p w:rsidR="00283EBE" w:rsidRPr="00231A46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3EBE" w:rsidRPr="00231A46" w:rsidRDefault="00283EBE" w:rsidP="00283EBE">
      <w:pPr>
        <w:pStyle w:val="a3"/>
        <w:spacing w:before="0" w:beforeAutospacing="0" w:after="0" w:afterAutospacing="0"/>
        <w:jc w:val="center"/>
        <w:rPr>
          <w:rFonts w:ascii="rustms" w:hAnsi="rustms"/>
        </w:rPr>
      </w:pPr>
    </w:p>
    <w:p w:rsidR="00283EBE" w:rsidRPr="00283EBE" w:rsidRDefault="00283EBE" w:rsidP="00283EBE">
      <w:pPr>
        <w:pStyle w:val="a3"/>
        <w:spacing w:before="0" w:beforeAutospacing="0" w:after="0" w:afterAutospacing="0"/>
        <w:jc w:val="center"/>
      </w:pPr>
      <w:r w:rsidRPr="00283EBE">
        <w:t>Министерство инвестиций и инноваций Московской области</w:t>
      </w:r>
    </w:p>
    <w:p w:rsidR="00283EBE" w:rsidRPr="00283EBE" w:rsidRDefault="00283EBE" w:rsidP="00283EBE">
      <w:pPr>
        <w:pStyle w:val="a3"/>
        <w:spacing w:before="0" w:beforeAutospacing="0" w:after="0" w:afterAutospacing="0"/>
        <w:jc w:val="center"/>
        <w:rPr>
          <w:rFonts w:ascii="rustms" w:hAnsi="rustms"/>
        </w:rPr>
      </w:pPr>
      <w:hyperlink r:id="rId5" w:history="1">
        <w:r w:rsidRPr="00283EBE">
          <w:rPr>
            <w:rStyle w:val="a4"/>
            <w:rFonts w:ascii="rustms" w:hAnsi="rustms"/>
            <w:lang w:val="en-US"/>
          </w:rPr>
          <w:t>http</w:t>
        </w:r>
        <w:r w:rsidRPr="00283EBE">
          <w:rPr>
            <w:rStyle w:val="a4"/>
            <w:rFonts w:ascii="rustms" w:hAnsi="rustms"/>
          </w:rPr>
          <w:t>://</w:t>
        </w:r>
        <w:r w:rsidRPr="00283EBE">
          <w:rPr>
            <w:rStyle w:val="a4"/>
            <w:rFonts w:ascii="rustms" w:hAnsi="rustms"/>
            <w:lang w:val="en-US"/>
          </w:rPr>
          <w:t>mii</w:t>
        </w:r>
        <w:r w:rsidRPr="00283EBE">
          <w:rPr>
            <w:rStyle w:val="a4"/>
            <w:rFonts w:ascii="rustms" w:hAnsi="rustms"/>
          </w:rPr>
          <w:t>.</w:t>
        </w:r>
        <w:r w:rsidRPr="00283EBE">
          <w:rPr>
            <w:rStyle w:val="a4"/>
            <w:rFonts w:ascii="rustms" w:hAnsi="rustms"/>
            <w:lang w:val="en-US"/>
          </w:rPr>
          <w:t>mosreg</w:t>
        </w:r>
        <w:r w:rsidRPr="00283EBE">
          <w:rPr>
            <w:rStyle w:val="a4"/>
            <w:rFonts w:ascii="rustms" w:hAnsi="rustms"/>
          </w:rPr>
          <w:t>.</w:t>
        </w:r>
        <w:r w:rsidRPr="00283EBE">
          <w:rPr>
            <w:rStyle w:val="a4"/>
            <w:rFonts w:ascii="rustms" w:hAnsi="rustms"/>
            <w:lang w:val="en-US"/>
          </w:rPr>
          <w:t>ru</w:t>
        </w:r>
        <w:r w:rsidRPr="00283EBE">
          <w:rPr>
            <w:rStyle w:val="a4"/>
            <w:rFonts w:ascii="rustms" w:hAnsi="rustms"/>
          </w:rPr>
          <w:t>/</w:t>
        </w:r>
      </w:hyperlink>
      <w:r w:rsidRPr="00283EBE">
        <w:rPr>
          <w:rFonts w:ascii="rustms" w:hAnsi="rustms"/>
        </w:rPr>
        <w:t xml:space="preserve"> </w:t>
      </w:r>
    </w:p>
    <w:p w:rsidR="00283EBE" w:rsidRPr="00283EBE" w:rsidRDefault="00283EBE" w:rsidP="00283EBE">
      <w:pPr>
        <w:pStyle w:val="a3"/>
        <w:spacing w:before="0" w:beforeAutospacing="0" w:after="0" w:afterAutospacing="0"/>
      </w:pPr>
    </w:p>
    <w:p w:rsidR="00283EBE" w:rsidRPr="00283EBE" w:rsidRDefault="00283EBE" w:rsidP="00283E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 Ваше внимание на созданный Министерством инвестиции и инноваций Московской области сайт Малый бизнес Подмосковья 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hyperlink r:id="rId6" w:history="1">
        <w:r w:rsidRPr="0028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http://mbmosreg.ru/</w:t>
        </w:r>
      </w:hyperlink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размещена информация о мерах поддержки предпринимательства в 2015 году, инфраструктуре поддержки, о техприсоединение по газу и электричеству и много другой актуальной информации.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областной фонд микрофинансирования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Сайт:</w:t>
      </w:r>
      <w:hyperlink r:id="rId7" w:history="1">
        <w:r w:rsidRPr="0028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http://www.mofmicro.ru/</w:t>
        </w:r>
      </w:hyperlink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областной гарантийный фонд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hyperlink r:id="rId8" w:history="1">
        <w:r w:rsidRPr="0028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www.mosreg-garant.ru</w:t>
        </w:r>
      </w:hyperlink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83EBE" w:rsidRPr="00283EBE" w:rsidRDefault="00283EBE" w:rsidP="00283E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областной фонд развития малого и среднего предпринимательства</w:t>
      </w:r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hyperlink r:id="rId9" w:history="1">
        <w:r w:rsidRPr="00283E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www.fpmo.ru</w:t>
        </w:r>
      </w:hyperlink>
    </w:p>
    <w:p w:rsidR="00283EBE" w:rsidRPr="00283EBE" w:rsidRDefault="00283EBE" w:rsidP="0028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BE" w:rsidRPr="00283EBE" w:rsidRDefault="00283EBE" w:rsidP="00283EBE"/>
    <w:p w:rsidR="00F1672C" w:rsidRDefault="00F1672C"/>
    <w:sectPr w:rsidR="00F1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B"/>
    <w:rsid w:val="001B55AB"/>
    <w:rsid w:val="00283EBE"/>
    <w:rsid w:val="00F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reg-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fmicr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mosre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i.mosre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2016-08-09T06:50:00Z</dcterms:created>
  <dcterms:modified xsi:type="dcterms:W3CDTF">2016-08-09T06:53:00Z</dcterms:modified>
</cp:coreProperties>
</file>