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E1B91" w14:textId="3F59ED6A" w:rsidR="00A675F6" w:rsidRPr="00A675F6" w:rsidRDefault="0022230F" w:rsidP="00A675F6">
      <w:pPr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230F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Уведомление о проведении общественных обсуждений по объект</w:t>
      </w:r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ам</w:t>
      </w:r>
      <w:r w:rsidRPr="0022230F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государственной экологической экспертизы</w:t>
      </w:r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, включая предварительные материалы ОВОС на </w:t>
      </w:r>
      <w:r w:rsidR="007D1DFA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пестициды</w:t>
      </w:r>
      <w:r w:rsidR="00FE0020" w:rsidRPr="00FE0020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E0020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и агрохимикаты</w:t>
      </w:r>
      <w:r w:rsidRPr="0022230F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: </w:t>
      </w:r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Крафт, ВЭ (36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абамектина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Зуммер, КС (500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флуазинама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Импакт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, КС (250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флутриафола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Сайрен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, КЭ (480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хлорпирифоса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Фокстрот Турбо, КЭ (120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феноксапроп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-П-этила + 23 г/л антидота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клоквинтосет-мексила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Фокстрот Экстра, КЭ (90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феноксапроп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-П-этила + 45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клодинафоп-пропаргила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+ 34 г/л антидота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клоквинтосет-мексила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Талстар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, КЭ (100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бифентрина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 –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регистрант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«КЕМИНОВА А/С» (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Тюборёнвей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, 78, ДK – 7673,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Харбоёре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, Дания);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Бетанал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максПро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, МД (75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этофумезата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+ 60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фенмедифама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+ 47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десмедифама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+ 27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ленацила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Алистер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Гранд, МД  (6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мезосульфурон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-метила + 4,5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йодосульфурон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-метил-натрия + 180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дифлюфеникана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+ 27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мефенпир-диэтила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Пропульс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, СЭ (125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флуопирама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+ 125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протиоконазола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Редиго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Про, КС (150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протиоконазола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+ 20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тебуконазола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Редиго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М, КС (100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протиоконазола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+ 20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металаксила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Скайвэй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, КЭ (100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протиоконазола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+ 100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тебуконазола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+ 75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биксафена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Ламадор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Про, КС (100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протиоконазола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+ 60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тебуконазола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+ 20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флуопирама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Веранго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, КС (400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флуопирама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МайсТер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Пауэр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, МД (31,5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форамсульфурона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+ 1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йодосульфурон­метил­натрия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</w:t>
      </w:r>
      <w:r w:rsidR="00BA62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10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тиенкарбазон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-метила + 15 г/л антидота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ципросульфамида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Мовенто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Энерджи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, КС  (120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спиротетрамата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+ 120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имидаклоприда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Солигор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, КЭ (224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спироксамина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+ 148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тебуконазола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 + 53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протиоконазола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Децис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Эксперт, КЭ (100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дельтаметрина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Протеус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, МД (100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тиаклоприда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+ 10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дельтаметрина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); Калипсо, КС (480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тиаклоприда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 -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регистрант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Байер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КропСайенс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АГ (Альфред Нобель-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штрассе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50, 40789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Монхайм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-на-Рейне, Германия);</w:t>
      </w:r>
      <w:r w:rsidR="00A675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Удобрение комплексное органоминеральное ПЕНТАКИП ГИПЕР -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регистрант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ООО «НЕЙЛИ-ВАТ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ТрейдРус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» (121309, Россия, г. Москва, улица Большая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Филевская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, дом 33);</w:t>
      </w:r>
      <w:r w:rsidR="00A675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Удобрение «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Рико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Профит» -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регистрант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ООО «БАЛАНС ПЛЮС» (305001, Курская область, г. Курск, ул. Александра Невского, д. 7, этаж 4, офис 404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каб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. 4);</w:t>
      </w:r>
      <w:r w:rsidR="00A675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Минеральное удобрение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Кремнемаг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марки: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Суперсульфат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Суперсульфат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плюс –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регистранты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АО «ЮЖНО-УРАЛЬСКИЙ ЗАВОД МАГНИЕВЫХ СОЕДИНЕНИЙ» (462241, Оренбургская область, город Кувандык, проспект Мира, дом 1) и ЗАО «МАГНИЙПРОМ» (462354, Оренбургская область, город Новотроицк,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Орская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улица, д. 6);</w:t>
      </w:r>
      <w:r w:rsidR="00A675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ГЕРБИКС, ВК (500 г/л МЦПА (смесь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диметиламинной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, калиевой и натриевой солей)); ГРАНБЕРГ ПРО, КЭ (300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пропиконазола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+ 200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тебуконазола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 –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регистрант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ООО «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Интер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Групп» (Россия, 613048, Кировская область, город Кирово-Чепецк, улица Производственная, дом 6);</w:t>
      </w:r>
      <w:r w:rsidR="00A675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Галил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, КС (250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имидаклоприда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+ 50 г/л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бифентрина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) -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регистрант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 xml:space="preserve"> ООО «АДАМА РУС» (105064, г. Москва, ул. Земляной Вал, д. 9, </w:t>
      </w:r>
      <w:proofErr w:type="spellStart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эт</w:t>
      </w:r>
      <w:proofErr w:type="spellEnd"/>
      <w:r w:rsidR="00A675F6" w:rsidRPr="00A675F6">
        <w:rPr>
          <w:rFonts w:ascii="Times New Roman" w:eastAsia="Calibri" w:hAnsi="Times New Roman" w:cs="Times New Roman"/>
          <w:b/>
          <w:sz w:val="28"/>
          <w:szCs w:val="28"/>
        </w:rPr>
        <w:t>. 5, пом. I, ком. 8).</w:t>
      </w:r>
    </w:p>
    <w:p w14:paraId="1980C43E" w14:textId="3B047E7D" w:rsidR="00DE40B2" w:rsidRPr="002703E3" w:rsidRDefault="00DE40B2" w:rsidP="00FE0020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14:paraId="7BF5464D" w14:textId="5DBD30D2" w:rsidR="00DE40B2" w:rsidRDefault="00DE40B2" w:rsidP="00DE40B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14:paraId="3E06CA85" w14:textId="51E462F0" w:rsidR="0022230F" w:rsidRDefault="00FE0020" w:rsidP="00032B5C">
      <w:pPr>
        <w:spacing w:after="0"/>
        <w:ind w:left="-709"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FE0020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«Обособленное подразделение ООО «ТКК «ХАРВЕСТ» в городе Зарайск»</w:t>
      </w:r>
      <w:r w:rsidR="00C61924" w:rsidRP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уведомляет о начале проведения общественных обсуждений по объект</w:t>
      </w:r>
      <w:r w:rsid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ам</w:t>
      </w:r>
      <w:r w:rsidR="00C61924" w:rsidRP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государственной экологической экспертизы</w:t>
      </w:r>
      <w:r w:rsid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, включая предварительные материалы ОВОС.</w:t>
      </w:r>
    </w:p>
    <w:p w14:paraId="5A27FB20" w14:textId="77777777" w:rsidR="00C61924" w:rsidRDefault="00C61924" w:rsidP="00032B5C">
      <w:pPr>
        <w:spacing w:after="0"/>
        <w:ind w:left="-709"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14:paraId="0B96F8A1" w14:textId="6B0FF74E" w:rsidR="00DE40B2" w:rsidRPr="00AC52A3" w:rsidRDefault="00DE40B2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</w:t>
      </w:r>
      <w:r w:rsidR="00222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 работ по оценке воздействия на окружающую среду</w:t>
      </w:r>
      <w:r w:rsidR="00222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CFFBAAD" w14:textId="1DE952EF" w:rsidR="00FE0020" w:rsidRPr="00FE0020" w:rsidRDefault="00FE0020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Заказчик:</w:t>
      </w:r>
    </w:p>
    <w:p w14:paraId="5725C500" w14:textId="5B5417DC" w:rsidR="00AC52A3" w:rsidRDefault="00FE0020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7890023"/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«Обособленное подразделение ООО «ТКК «ХАРВЕСТ» в городе Зарайск»</w:t>
      </w:r>
      <w:bookmarkEnd w:id="0"/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(ОГРН: 1177746112796, ИНН: 9729055830, адрес: 140600 г. Зарайск, Московская обл., ул. </w:t>
      </w:r>
      <w:proofErr w:type="spellStart"/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>К.Маркса</w:t>
      </w:r>
      <w:proofErr w:type="spellEnd"/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д.45, телефон: 8 (916) 517-77-66, электронная почта: </w:t>
      </w:r>
      <w:bookmarkStart w:id="1" w:name="_Hlk87890067"/>
      <w:r w:rsidR="007652A3">
        <w:fldChar w:fldCharType="begin"/>
      </w:r>
      <w:r w:rsidR="007652A3">
        <w:instrText xml:space="preserve"> HYPERLINK "mailto:tkkharvest@yandex.ru" </w:instrText>
      </w:r>
      <w:r w:rsidR="007652A3">
        <w:fldChar w:fldCharType="separate"/>
      </w:r>
      <w:r w:rsidRPr="005B551B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t>tkkharvest@yandex.ru</w:t>
      </w:r>
      <w:r w:rsidR="007652A3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54DBB89" w14:textId="796C1EF2" w:rsidR="00FE0020" w:rsidRPr="00FE0020" w:rsidRDefault="00FE0020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Исполнитель:</w:t>
      </w:r>
    </w:p>
    <w:p w14:paraId="43EC24CC" w14:textId="442435E7" w:rsidR="00FE0020" w:rsidRDefault="00FE0020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«ЭКОПАРТНЕР» (ОГРН: 1167746430532; ИНН: 7719445629, адрес: 107023, г. Москва, ул. Измайловский вал, 30, телефон: 8 (495) 720-14-59, электронная почта: info@eko-partner.ru).</w:t>
      </w:r>
    </w:p>
    <w:p w14:paraId="3F8D397D" w14:textId="49E72673" w:rsidR="00AA56C0" w:rsidRDefault="00AA56C0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E40B2"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 местного самоуправления, ответственн</w:t>
      </w:r>
      <w:r w:rsidR="00FE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DE40B2"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организацию общественных обсуждений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40D0BAF1" w14:textId="46AAA1AB" w:rsidR="00AA56C0" w:rsidRDefault="00AA56C0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городского округа </w:t>
      </w:r>
      <w:r w:rsid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032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7D808D" w14:textId="2D24ADAF" w:rsidR="00AA56C0" w:rsidRDefault="00FE0020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>140600, Московская обл</w:t>
      </w:r>
      <w:r w:rsidR="000501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Зарайский р-н, </w:t>
      </w:r>
      <w:r w:rsidR="00DA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Зарайск, </w:t>
      </w:r>
      <w:r w:rsidR="00DA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Советская, </w:t>
      </w:r>
      <w:r w:rsidR="00CB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Телефон/факс: </w:t>
      </w:r>
      <w:r w:rsidR="00B9484A" w:rsidRPr="00B9484A">
        <w:rPr>
          <w:rFonts w:ascii="Times New Roman" w:eastAsia="Times New Roman" w:hAnsi="Times New Roman" w:cs="Times New Roman"/>
          <w:sz w:val="28"/>
          <w:szCs w:val="28"/>
          <w:lang w:eastAsia="ru-RU"/>
        </w:rPr>
        <w:t>8 (496) 662-42-88</w:t>
      </w:r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Электронная почта: </w:t>
      </w:r>
      <w:proofErr w:type="spellStart"/>
      <w:r w:rsidR="006A71AC" w:rsidRPr="006A71AC">
        <w:rPr>
          <w:rFonts w:ascii="Times New Roman" w:eastAsia="Times New Roman" w:hAnsi="Times New Roman" w:cs="Times New Roman"/>
          <w:sz w:val="28"/>
          <w:szCs w:val="28"/>
          <w:lang w:eastAsia="ru-RU"/>
        </w:rPr>
        <w:t>zr</w:t>
      </w:r>
      <w:r w:rsidR="006A71A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A71AC" w:rsidRPr="006A71AC">
        <w:rPr>
          <w:rFonts w:ascii="Times New Roman" w:eastAsia="Times New Roman" w:hAnsi="Times New Roman" w:cs="Times New Roman"/>
          <w:sz w:val="28"/>
          <w:szCs w:val="28"/>
          <w:lang w:eastAsia="ru-RU"/>
        </w:rPr>
        <w:t>upravsh@mai</w:t>
      </w:r>
      <w:proofErr w:type="spellEnd"/>
      <w:r w:rsidR="006A7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6A71AC" w:rsidRPr="00050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A71AC" w:rsidRPr="006A71AC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D2FC6D" w14:textId="7EB2E5BD" w:rsidR="00DE40B2" w:rsidRDefault="00DE40B2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планируемой (намечаемой) хозяйственной и иной деятельности</w:t>
      </w:r>
      <w:r w:rsidR="00AA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C3D15DC" w14:textId="77F5C53C" w:rsidR="00032B5C" w:rsidRPr="00A675F6" w:rsidRDefault="00AC52A3" w:rsidP="00032B5C">
      <w:pPr>
        <w:spacing w:after="0"/>
        <w:ind w:left="-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материалы ОВОС на </w:t>
      </w:r>
      <w:r w:rsidR="0003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пестициды</w:t>
      </w:r>
      <w:r w:rsid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Крафт, ВЭ (36 г/л </w:t>
      </w:r>
      <w:proofErr w:type="spellStart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>абамектина</w:t>
      </w:r>
      <w:proofErr w:type="spellEnd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); Зуммер, КС (500 г/л </w:t>
      </w:r>
      <w:proofErr w:type="spellStart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>флуазинама</w:t>
      </w:r>
      <w:proofErr w:type="spellEnd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  <w:proofErr w:type="spellStart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>Импакт</w:t>
      </w:r>
      <w:proofErr w:type="spellEnd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, КС (250 г/л </w:t>
      </w:r>
      <w:proofErr w:type="spellStart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>флутриафола</w:t>
      </w:r>
      <w:proofErr w:type="spellEnd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  <w:proofErr w:type="spellStart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>Сайрен</w:t>
      </w:r>
      <w:proofErr w:type="spellEnd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, КЭ (480 г/л </w:t>
      </w:r>
      <w:proofErr w:type="spellStart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>хлорпирифоса</w:t>
      </w:r>
      <w:proofErr w:type="spellEnd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); Фокстрот Турбо, КЭ (120 г/л </w:t>
      </w:r>
      <w:proofErr w:type="spellStart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>феноксапроп</w:t>
      </w:r>
      <w:proofErr w:type="spellEnd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-П-этила + 23 г/л антидота </w:t>
      </w:r>
      <w:proofErr w:type="spellStart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>клоквинтосет-мексила</w:t>
      </w:r>
      <w:proofErr w:type="spellEnd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); Фокстрот Экстра, КЭ (90 г/л </w:t>
      </w:r>
      <w:proofErr w:type="spellStart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>феноксапроп</w:t>
      </w:r>
      <w:proofErr w:type="spellEnd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-П-этила + 45 г/л </w:t>
      </w:r>
      <w:proofErr w:type="spellStart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>клодинафоп-пропаргила</w:t>
      </w:r>
      <w:proofErr w:type="spellEnd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 + 34 г/л антидота </w:t>
      </w:r>
      <w:proofErr w:type="spellStart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>клоквинтосет-мексила</w:t>
      </w:r>
      <w:proofErr w:type="spellEnd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  <w:proofErr w:type="spellStart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>Талстар</w:t>
      </w:r>
      <w:proofErr w:type="spellEnd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, КЭ (100 г/л </w:t>
      </w:r>
      <w:proofErr w:type="spellStart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>бифентрина</w:t>
      </w:r>
      <w:proofErr w:type="spellEnd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) – </w:t>
      </w:r>
      <w:proofErr w:type="spellStart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>регистрант</w:t>
      </w:r>
      <w:proofErr w:type="spellEnd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 «КЕМИНОВА А/С» (</w:t>
      </w:r>
      <w:proofErr w:type="spellStart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>Тюборёнвей</w:t>
      </w:r>
      <w:proofErr w:type="spellEnd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, 78, ДK – 7673, </w:t>
      </w:r>
      <w:proofErr w:type="spellStart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>Харбоёре</w:t>
      </w:r>
      <w:proofErr w:type="spellEnd"/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, Дания);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Бетанал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максПро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, МД (75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этофумезата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+ 60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фенмедифама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+ 47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десмедифама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+ 27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ленацила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Алистер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Гранд, МД  (6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мезосульфурон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-метила + 4,5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йодосульфурон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-метил-натрия + 180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дифлюфеникана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+ 27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мефенпир-диэтила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Пропульс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, СЭ (125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флуопирама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+ 125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протиоконазола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Редиго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Про, КС (150 </w:t>
      </w:r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протиоконазола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+ 20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тебуконазола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Редиго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М, КС (100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протиоконазола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+ 20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металаксила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Скайвэй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, КЭ (100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протиоконазола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+ 100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тебуконазола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+ 75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биксафена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Ламадор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Про, КС (100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протиоконазола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+ 60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тебуконазола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+ 20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флуопирама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Веранго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, КС (400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флуопирама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МайсТер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Пауэр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, МД (31,5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форамсульфурона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+ 1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йодосульфурон­метил­натрия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</w:t>
      </w:r>
      <w:r w:rsidR="00BA62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10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тиенкарбазон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-метила + 15 г/л антидота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ципросульфамида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Мовенто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Энерджи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, КС  (120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спиротетрамата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+ 120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имидаклоприда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Солигор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, КЭ (224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спироксамина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+ 148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тебуконазола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 + 53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протиоконазола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Децис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Эксперт, КЭ (100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дельтаметрина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Протеус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, МД (100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тиаклоприда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+ 10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дельтаметрина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); Калипсо, КС (480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тиаклоприда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) -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регистрант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Байер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КропСайенс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АГ (Альфред Нобель-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штрассе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50, 40789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Монхайм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-на-Рейне, Германия);</w:t>
      </w:r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Удобрение комплексное органоминеральное ПЕНТАКИП ГИПЕР -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регистрант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ООО «НЕЙЛИ-ВАТ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ТрейдРус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» (121309, Россия, г. Москва, улица Большая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Филевская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, дом 33);</w:t>
      </w:r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Удобрение «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Рико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Профит» -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регистрант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ООО «БАЛАНС ПЛЮС» (305001, Курская область, г. Курск, ул. Александра Невского, д. 7, этаж 4, офис 404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каб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. 4);</w:t>
      </w:r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Минеральное удобрение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Кремнемаг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марки: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Суперсульфат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Суперсульфат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плюс –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регистранты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АО «ЮЖНО-УРАЛЬСКИЙ ЗАВОД МАГНИЕВЫХ СОЕДИНЕНИЙ» (462241, Оренбургская область, город Кувандык, проспект Мира, дом 1) и ЗАО «МАГНИЙПРОМ» (462354, Оренбургская область, город Новотроицк,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Орская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улица, д. 6);</w:t>
      </w:r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ГЕРБИКС, ВК (500 г/л МЦПА (смесь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диметиламинной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, калиевой и натриевой солей)); ГРАНБЕРГ ПРО, КЭ (300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пропиконазола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+ 200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тебуконазола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) –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регистрант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ООО «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Интер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Групп» (Россия, 613048, Кировская область, город Кирово-Чепецк, улица Производственная, дом 6);</w:t>
      </w:r>
      <w:r w:rsidR="00032B5C" w:rsidRPr="00032B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Галил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, КС (250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имидаклоприда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+ 50 г/л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бифентрина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) -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регистрант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 xml:space="preserve"> ООО «АДАМА РУС» (105064, г. Москва, ул. Земляной Вал, д. 9, </w:t>
      </w:r>
      <w:proofErr w:type="spellStart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эт</w:t>
      </w:r>
      <w:proofErr w:type="spellEnd"/>
      <w:r w:rsidR="00032B5C" w:rsidRPr="00A675F6">
        <w:rPr>
          <w:rFonts w:ascii="Times New Roman" w:eastAsia="Calibri" w:hAnsi="Times New Roman" w:cs="Times New Roman"/>
          <w:bCs/>
          <w:sz w:val="28"/>
          <w:szCs w:val="28"/>
        </w:rPr>
        <w:t>. 5, пом. I, ком. 8).</w:t>
      </w:r>
    </w:p>
    <w:p w14:paraId="2D2A8796" w14:textId="21D68012" w:rsidR="00DE40B2" w:rsidRPr="00AC52A3" w:rsidRDefault="00DE40B2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планируемой (намечаемой) хозяйственной и иной деятельности</w:t>
      </w:r>
      <w:r w:rsidR="00AA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BAF80AA" w14:textId="51AE8E82" w:rsidR="00AC52A3" w:rsidRPr="00DE40B2" w:rsidRDefault="00AC52A3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="0003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пестицидов</w:t>
      </w:r>
      <w:r w:rsid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062DA" w14:textId="2857B1BF" w:rsidR="00DE40B2" w:rsidRPr="00AC52A3" w:rsidRDefault="00DE40B2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Предварительное место </w:t>
      </w:r>
      <w:proofErr w:type="gramStart"/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</w:t>
      </w:r>
      <w:proofErr w:type="gramEnd"/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="00AA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64BAAA8" w14:textId="474ABA2A" w:rsidR="00AC52A3" w:rsidRPr="00DE40B2" w:rsidRDefault="00AC52A3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AA5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FD2B79" w14:textId="6E7BED2C" w:rsidR="00DE40B2" w:rsidRPr="00AC52A3" w:rsidRDefault="00DE40B2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сроки проведения оценки воздействия на окружающую среду</w:t>
      </w:r>
      <w:r w:rsidR="002C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10E4D2E" w14:textId="6E21E678" w:rsidR="00AC52A3" w:rsidRPr="00DE40B2" w:rsidRDefault="009F67C3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46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52A3"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8C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C52A3"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67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52A3"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2678C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C52A3"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6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78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52A3"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E56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52A3"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D799879" w14:textId="13E66D93" w:rsidR="00DE40B2" w:rsidRPr="00AC52A3" w:rsidRDefault="00DE40B2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сроки доступности объект</w:t>
      </w:r>
      <w:r w:rsidR="002C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общественного обсуждения;</w:t>
      </w:r>
    </w:p>
    <w:p w14:paraId="775462CA" w14:textId="6BEC2EA7" w:rsidR="00AC52A3" w:rsidRPr="00DE40B2" w:rsidRDefault="002703E3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0020"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140600, </w:t>
      </w:r>
      <w:proofErr w:type="spellStart"/>
      <w:r w:rsidR="00FE0020"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FE0020"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Зарайск, ул. Советская, 77, 1 этаж (отдел сельского хозяйства администрации городского округа Зарайск </w:t>
      </w:r>
      <w:r w:rsidR="00CB2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FE0020"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виде – на сайте администрации городского округа Зарайск Московской области по адресу: </w:t>
      </w:r>
      <w:hyperlink r:id="rId8" w:history="1">
        <w:r w:rsidR="003E56EC" w:rsidRPr="005A24C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https://zarrayon.ru/</w:t>
        </w:r>
      </w:hyperlink>
      <w:r w:rsidR="003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020"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678CF" w:rsidRPr="00267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54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78CF" w:rsidRPr="0026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.02.2022 г. </w:t>
      </w:r>
      <w:r w:rsidR="00720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678CF" w:rsidRPr="0026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954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78CF" w:rsidRPr="002678CF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 г.</w:t>
      </w:r>
      <w:r w:rsidR="009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DB39CA" w14:textId="615293D0" w:rsidR="00DE40B2" w:rsidRPr="00AC52A3" w:rsidRDefault="00DE40B2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Предполагаемая форма и срок проведения общественных обсуждений, в том числе форма представления замечаний и предложений</w:t>
      </w:r>
      <w:r w:rsidR="002C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7C9BDD8" w14:textId="6DA53423" w:rsidR="00AC52A3" w:rsidRPr="00AC52A3" w:rsidRDefault="00AC52A3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общественн</w:t>
      </w:r>
      <w:r w:rsidR="00BA62D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BA62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опрос.</w:t>
      </w:r>
    </w:p>
    <w:p w14:paraId="4A29BD76" w14:textId="29128FD0" w:rsidR="002703E3" w:rsidRDefault="002703E3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общественных обсуждений: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46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6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г.</w:t>
      </w:r>
    </w:p>
    <w:p w14:paraId="23DD5F3D" w14:textId="75CE1FD8" w:rsidR="00AC52A3" w:rsidRDefault="00AC52A3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</w:t>
      </w:r>
      <w:r w:rsidR="0027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67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46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8C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67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56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6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8C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67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7665119" w14:textId="16D3D180" w:rsidR="0022230F" w:rsidRDefault="00FE0020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в период проведения общественных обсуждений, а также в течение 10 календарных дней после окончания срока общественных обсуждений, посредством передачи заполненного и подписанного опросного листа в письменной форме по месту размещения объект</w:t>
      </w:r>
      <w:r w:rsidR="00720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обсуждений, в электронной форме на e-</w:t>
      </w:r>
      <w:proofErr w:type="spellStart"/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заказчика: tkkharvest@yandex.ru или в журнале учета замечаний и предложений общественности по адресу: 140600, </w:t>
      </w:r>
      <w:proofErr w:type="spellStart"/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Зарайск, ул. Советская, 77, 1 этаж (отдел сельского хозяйства администрации городского округа Зарайск Московской области).</w:t>
      </w:r>
    </w:p>
    <w:p w14:paraId="34BF08B1" w14:textId="77777777" w:rsidR="002703E3" w:rsidRDefault="0022230F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размещения и сбора опросных листов, в том числе в электронном виде:</w:t>
      </w:r>
      <w:r w:rsidRPr="0022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F92C70" w14:textId="398B7583" w:rsidR="0022230F" w:rsidRDefault="002703E3" w:rsidP="00032B5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0020"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140600, </w:t>
      </w:r>
      <w:proofErr w:type="spellStart"/>
      <w:r w:rsidR="00FE0020"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FE0020" w:rsidRP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Зарайск, ул. Советская, 77, 1 этаж (отдел сельского хозяйства администрации городского округа Зарайск Московской области)</w:t>
      </w:r>
      <w:r w:rsidR="00903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городского округа Зарайск</w:t>
      </w:r>
      <w:r w:rsidR="009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по адресу: </w:t>
      </w:r>
      <w:hyperlink r:id="rId9" w:history="1">
        <w:r w:rsidR="00CB70E9" w:rsidRPr="003639E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https://zarrayon.ru/</w:t>
        </w:r>
      </w:hyperlink>
      <w:r w:rsidR="0022230F" w:rsidRPr="00222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D525AE" w14:textId="77777777" w:rsidR="00CB70E9" w:rsidRPr="006C311B" w:rsidRDefault="00CB70E9" w:rsidP="00032B5C">
      <w:pPr>
        <w:spacing w:after="0"/>
        <w:ind w:left="-709" w:firstLine="709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6C311B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Контактные данные (телефон и адрес электронной почты (при наличии) ответственных лиц со стороны заказчика (исполнителя):</w:t>
      </w:r>
    </w:p>
    <w:p w14:paraId="27135895" w14:textId="5585844A" w:rsidR="00CB70E9" w:rsidRPr="006C311B" w:rsidRDefault="00CB70E9" w:rsidP="00032B5C">
      <w:pPr>
        <w:spacing w:after="0"/>
        <w:ind w:left="-709"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CB70E9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Шарычев Иван Иванович</w:t>
      </w:r>
      <w:r w:rsidRPr="006C31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, телефон: </w:t>
      </w:r>
      <w:r w:rsidR="00032B5C" w:rsidRPr="00032B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2B5C" w:rsidRPr="002703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B5C" w:rsidRPr="00032B5C">
        <w:rPr>
          <w:rFonts w:ascii="Times New Roman" w:eastAsia="Times New Roman" w:hAnsi="Times New Roman" w:cs="Times New Roman"/>
          <w:sz w:val="28"/>
          <w:szCs w:val="28"/>
          <w:lang w:eastAsia="ru-RU"/>
        </w:rPr>
        <w:t>916</w:t>
      </w:r>
      <w:r w:rsidR="00032B5C" w:rsidRPr="002703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B5C" w:rsidRPr="00032B5C">
        <w:rPr>
          <w:rFonts w:ascii="Times New Roman" w:eastAsia="Times New Roman" w:hAnsi="Times New Roman" w:cs="Times New Roman"/>
          <w:sz w:val="28"/>
          <w:szCs w:val="28"/>
          <w:lang w:eastAsia="ru-RU"/>
        </w:rPr>
        <w:t>517-77-66</w:t>
      </w:r>
      <w:r w:rsidRPr="006C31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p w14:paraId="2C3A13D6" w14:textId="77777777" w:rsidR="00CB70E9" w:rsidRPr="006C311B" w:rsidRDefault="00CB70E9" w:rsidP="00032B5C">
      <w:pPr>
        <w:spacing w:after="0"/>
        <w:ind w:left="-709" w:firstLine="709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1F4808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Контактные данные (телефон и адрес электронной почты (при наличии) ответственных лиц со стороны органа местного самоуправления:</w:t>
      </w:r>
    </w:p>
    <w:p w14:paraId="4B17CC10" w14:textId="68143D75" w:rsidR="00CB70E9" w:rsidRPr="00032B5C" w:rsidRDefault="00032B5C" w:rsidP="00032B5C">
      <w:pPr>
        <w:spacing w:after="0"/>
        <w:ind w:left="-709"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val="en-US" w:eastAsia="ru-RU"/>
        </w:rPr>
      </w:pPr>
      <w:r w:rsidRPr="00032B5C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Евдокимова Ирина Валер</w:t>
      </w:r>
      <w:r w:rsidR="00BA62DD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ь</w:t>
      </w:r>
      <w:r w:rsidRPr="00032B5C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евна</w:t>
      </w:r>
      <w:r w:rsidR="00CB70E9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, телефон: </w:t>
      </w:r>
      <w:r w:rsidRPr="00032B5C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8 (496) 662-42-88</w:t>
      </w:r>
      <w:r>
        <w:rPr>
          <w:rFonts w:ascii="Times New Roman" w:eastAsia="MS Mincho" w:hAnsi="Times New Roman" w:cs="Times New Roman"/>
          <w:noProof/>
          <w:sz w:val="28"/>
          <w:szCs w:val="28"/>
          <w:lang w:val="en-US" w:eastAsia="ru-RU"/>
        </w:rPr>
        <w:t>.</w:t>
      </w:r>
    </w:p>
    <w:p w14:paraId="65A9BF4F" w14:textId="77777777" w:rsidR="00CB70E9" w:rsidRPr="00DE40B2" w:rsidRDefault="00CB70E9" w:rsidP="00AC5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2F891" w14:textId="6D185ACE" w:rsidR="00DE40B2" w:rsidRDefault="00DE40B2" w:rsidP="00DE40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14:paraId="5A609216" w14:textId="45D13C92" w:rsidR="00447E40" w:rsidRDefault="00447E40" w:rsidP="00DE40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14:paraId="5DCACD64" w14:textId="77777777" w:rsidR="00DF5019" w:rsidRDefault="00DF5019" w:rsidP="00DE40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bookmarkStart w:id="2" w:name="_GoBack"/>
      <w:bookmarkEnd w:id="2"/>
    </w:p>
    <w:sectPr w:rsidR="00DF5019" w:rsidSect="00A870E0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88A40" w14:textId="77777777" w:rsidR="00846BBE" w:rsidRDefault="00846BBE" w:rsidP="009B77F9">
      <w:pPr>
        <w:spacing w:after="0" w:line="240" w:lineRule="auto"/>
      </w:pPr>
      <w:r>
        <w:separator/>
      </w:r>
    </w:p>
  </w:endnote>
  <w:endnote w:type="continuationSeparator" w:id="0">
    <w:p w14:paraId="06259C8C" w14:textId="77777777" w:rsidR="00846BBE" w:rsidRDefault="00846BBE" w:rsidP="009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930335"/>
      <w:docPartObj>
        <w:docPartGallery w:val="Page Numbers (Bottom of Page)"/>
        <w:docPartUnique/>
      </w:docPartObj>
    </w:sdtPr>
    <w:sdtContent>
      <w:p w14:paraId="170E6694" w14:textId="08CE5B12" w:rsidR="00446882" w:rsidRDefault="004468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6882">
          <w:rPr>
            <w:lang w:val="ru-RU"/>
          </w:rPr>
          <w:t>2</w:t>
        </w:r>
        <w:r>
          <w:fldChar w:fldCharType="end"/>
        </w:r>
      </w:p>
    </w:sdtContent>
  </w:sdt>
  <w:p w14:paraId="74855ED5" w14:textId="77777777" w:rsidR="00446882" w:rsidRDefault="004468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46F96" w14:textId="77777777" w:rsidR="00846BBE" w:rsidRDefault="00846BBE" w:rsidP="009B77F9">
      <w:pPr>
        <w:spacing w:after="0" w:line="240" w:lineRule="auto"/>
      </w:pPr>
      <w:r>
        <w:separator/>
      </w:r>
    </w:p>
  </w:footnote>
  <w:footnote w:type="continuationSeparator" w:id="0">
    <w:p w14:paraId="0E0BCCB2" w14:textId="77777777" w:rsidR="00846BBE" w:rsidRDefault="00846BBE" w:rsidP="009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854"/>
    <w:multiLevelType w:val="hybridMultilevel"/>
    <w:tmpl w:val="34D4048A"/>
    <w:lvl w:ilvl="0" w:tplc="AB7093D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0D5ED5"/>
    <w:multiLevelType w:val="hybridMultilevel"/>
    <w:tmpl w:val="58C035A8"/>
    <w:lvl w:ilvl="0" w:tplc="D376EB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F7"/>
    <w:rsid w:val="00005D69"/>
    <w:rsid w:val="00030D6A"/>
    <w:rsid w:val="00032B5C"/>
    <w:rsid w:val="000475BA"/>
    <w:rsid w:val="00050185"/>
    <w:rsid w:val="00071934"/>
    <w:rsid w:val="00091D48"/>
    <w:rsid w:val="00095890"/>
    <w:rsid w:val="000A587E"/>
    <w:rsid w:val="000E015C"/>
    <w:rsid w:val="000F1446"/>
    <w:rsid w:val="00107DE8"/>
    <w:rsid w:val="00121412"/>
    <w:rsid w:val="0014491D"/>
    <w:rsid w:val="001726E4"/>
    <w:rsid w:val="001749F4"/>
    <w:rsid w:val="001A41D0"/>
    <w:rsid w:val="001B23AF"/>
    <w:rsid w:val="001C07A6"/>
    <w:rsid w:val="001E034A"/>
    <w:rsid w:val="001E282C"/>
    <w:rsid w:val="001E3425"/>
    <w:rsid w:val="001F6FB9"/>
    <w:rsid w:val="0022230F"/>
    <w:rsid w:val="00233564"/>
    <w:rsid w:val="0024393E"/>
    <w:rsid w:val="0024413E"/>
    <w:rsid w:val="0026349D"/>
    <w:rsid w:val="002678CF"/>
    <w:rsid w:val="002703E3"/>
    <w:rsid w:val="002A5273"/>
    <w:rsid w:val="002A6CFA"/>
    <w:rsid w:val="002B1DA1"/>
    <w:rsid w:val="002B5B3C"/>
    <w:rsid w:val="002C0900"/>
    <w:rsid w:val="002C129D"/>
    <w:rsid w:val="002C2203"/>
    <w:rsid w:val="002C74AE"/>
    <w:rsid w:val="002C7BDD"/>
    <w:rsid w:val="002D4F0C"/>
    <w:rsid w:val="002E2F35"/>
    <w:rsid w:val="002E5356"/>
    <w:rsid w:val="002F79CE"/>
    <w:rsid w:val="003009D4"/>
    <w:rsid w:val="00312FA0"/>
    <w:rsid w:val="003577F1"/>
    <w:rsid w:val="003616C6"/>
    <w:rsid w:val="003745B9"/>
    <w:rsid w:val="00380B0E"/>
    <w:rsid w:val="003B57DC"/>
    <w:rsid w:val="003D273D"/>
    <w:rsid w:val="003E56EC"/>
    <w:rsid w:val="00402860"/>
    <w:rsid w:val="00406E53"/>
    <w:rsid w:val="00420833"/>
    <w:rsid w:val="004325C9"/>
    <w:rsid w:val="0043754C"/>
    <w:rsid w:val="0044333B"/>
    <w:rsid w:val="00446882"/>
    <w:rsid w:val="00446B69"/>
    <w:rsid w:val="00447E40"/>
    <w:rsid w:val="0045635B"/>
    <w:rsid w:val="00485D47"/>
    <w:rsid w:val="004A0302"/>
    <w:rsid w:val="004A1911"/>
    <w:rsid w:val="004A271E"/>
    <w:rsid w:val="004C5E44"/>
    <w:rsid w:val="00504878"/>
    <w:rsid w:val="005118C1"/>
    <w:rsid w:val="00552373"/>
    <w:rsid w:val="00572069"/>
    <w:rsid w:val="005726E3"/>
    <w:rsid w:val="00592E10"/>
    <w:rsid w:val="00592F6A"/>
    <w:rsid w:val="005954C4"/>
    <w:rsid w:val="0059677A"/>
    <w:rsid w:val="005B2065"/>
    <w:rsid w:val="005B71F9"/>
    <w:rsid w:val="005C7DAC"/>
    <w:rsid w:val="005D4AE5"/>
    <w:rsid w:val="00615066"/>
    <w:rsid w:val="00621190"/>
    <w:rsid w:val="006301BE"/>
    <w:rsid w:val="00634FE0"/>
    <w:rsid w:val="00643631"/>
    <w:rsid w:val="00644487"/>
    <w:rsid w:val="00647EC0"/>
    <w:rsid w:val="00673271"/>
    <w:rsid w:val="0068018B"/>
    <w:rsid w:val="006828D6"/>
    <w:rsid w:val="006A0E56"/>
    <w:rsid w:val="006A71AC"/>
    <w:rsid w:val="006C62EB"/>
    <w:rsid w:val="006E1178"/>
    <w:rsid w:val="007066A7"/>
    <w:rsid w:val="00720741"/>
    <w:rsid w:val="00723389"/>
    <w:rsid w:val="00733233"/>
    <w:rsid w:val="0075765F"/>
    <w:rsid w:val="007652A3"/>
    <w:rsid w:val="00797BD0"/>
    <w:rsid w:val="007C013A"/>
    <w:rsid w:val="007D1DFA"/>
    <w:rsid w:val="007D36D4"/>
    <w:rsid w:val="007D5E02"/>
    <w:rsid w:val="00822A38"/>
    <w:rsid w:val="0083430B"/>
    <w:rsid w:val="008371D6"/>
    <w:rsid w:val="0084313B"/>
    <w:rsid w:val="00846BBE"/>
    <w:rsid w:val="008545CC"/>
    <w:rsid w:val="008564A3"/>
    <w:rsid w:val="00862070"/>
    <w:rsid w:val="008631B4"/>
    <w:rsid w:val="00873B85"/>
    <w:rsid w:val="00874280"/>
    <w:rsid w:val="00886081"/>
    <w:rsid w:val="00892A04"/>
    <w:rsid w:val="008B2A25"/>
    <w:rsid w:val="008B7BCF"/>
    <w:rsid w:val="008D1E25"/>
    <w:rsid w:val="008D648E"/>
    <w:rsid w:val="00903849"/>
    <w:rsid w:val="00903E9E"/>
    <w:rsid w:val="00906EC8"/>
    <w:rsid w:val="00912DED"/>
    <w:rsid w:val="0091374F"/>
    <w:rsid w:val="00941BAA"/>
    <w:rsid w:val="009428FA"/>
    <w:rsid w:val="0094554D"/>
    <w:rsid w:val="00951429"/>
    <w:rsid w:val="00951A94"/>
    <w:rsid w:val="009617C8"/>
    <w:rsid w:val="009B77F9"/>
    <w:rsid w:val="009D5A57"/>
    <w:rsid w:val="009E47DD"/>
    <w:rsid w:val="009F01FC"/>
    <w:rsid w:val="009F2E76"/>
    <w:rsid w:val="009F67C3"/>
    <w:rsid w:val="00A00BE7"/>
    <w:rsid w:val="00A0397E"/>
    <w:rsid w:val="00A06159"/>
    <w:rsid w:val="00A61811"/>
    <w:rsid w:val="00A64AC0"/>
    <w:rsid w:val="00A675F6"/>
    <w:rsid w:val="00A762C7"/>
    <w:rsid w:val="00A870E0"/>
    <w:rsid w:val="00AA392A"/>
    <w:rsid w:val="00AA56C0"/>
    <w:rsid w:val="00AC52A3"/>
    <w:rsid w:val="00AD5295"/>
    <w:rsid w:val="00AE2BFF"/>
    <w:rsid w:val="00B028F7"/>
    <w:rsid w:val="00B16AD7"/>
    <w:rsid w:val="00B26D6C"/>
    <w:rsid w:val="00B4215A"/>
    <w:rsid w:val="00B57384"/>
    <w:rsid w:val="00B719F5"/>
    <w:rsid w:val="00B74BA0"/>
    <w:rsid w:val="00B77270"/>
    <w:rsid w:val="00B9484A"/>
    <w:rsid w:val="00BA62DD"/>
    <w:rsid w:val="00BA6652"/>
    <w:rsid w:val="00BE3847"/>
    <w:rsid w:val="00BF302F"/>
    <w:rsid w:val="00BF3AF2"/>
    <w:rsid w:val="00C022BB"/>
    <w:rsid w:val="00C1495B"/>
    <w:rsid w:val="00C24512"/>
    <w:rsid w:val="00C24C87"/>
    <w:rsid w:val="00C33C4C"/>
    <w:rsid w:val="00C36321"/>
    <w:rsid w:val="00C42D31"/>
    <w:rsid w:val="00C50ECF"/>
    <w:rsid w:val="00C61924"/>
    <w:rsid w:val="00C76605"/>
    <w:rsid w:val="00C92387"/>
    <w:rsid w:val="00C925FF"/>
    <w:rsid w:val="00CB2547"/>
    <w:rsid w:val="00CB3FF1"/>
    <w:rsid w:val="00CB70E9"/>
    <w:rsid w:val="00CD766F"/>
    <w:rsid w:val="00CE576C"/>
    <w:rsid w:val="00D0642E"/>
    <w:rsid w:val="00D1086E"/>
    <w:rsid w:val="00D7079C"/>
    <w:rsid w:val="00D75F43"/>
    <w:rsid w:val="00D92445"/>
    <w:rsid w:val="00D9793F"/>
    <w:rsid w:val="00D97C0D"/>
    <w:rsid w:val="00DA4679"/>
    <w:rsid w:val="00DC000F"/>
    <w:rsid w:val="00DC30C1"/>
    <w:rsid w:val="00DD491E"/>
    <w:rsid w:val="00DE40B2"/>
    <w:rsid w:val="00DF345D"/>
    <w:rsid w:val="00DF5019"/>
    <w:rsid w:val="00E36141"/>
    <w:rsid w:val="00E409D6"/>
    <w:rsid w:val="00E66B19"/>
    <w:rsid w:val="00E95DE6"/>
    <w:rsid w:val="00EB6B96"/>
    <w:rsid w:val="00ED54DD"/>
    <w:rsid w:val="00EE0E27"/>
    <w:rsid w:val="00EE1F6A"/>
    <w:rsid w:val="00EE20D9"/>
    <w:rsid w:val="00EE25DE"/>
    <w:rsid w:val="00EE3680"/>
    <w:rsid w:val="00EF0C0B"/>
    <w:rsid w:val="00F10F9D"/>
    <w:rsid w:val="00F218B6"/>
    <w:rsid w:val="00F34553"/>
    <w:rsid w:val="00F37132"/>
    <w:rsid w:val="00F53BC9"/>
    <w:rsid w:val="00F54786"/>
    <w:rsid w:val="00F56563"/>
    <w:rsid w:val="00F9048F"/>
    <w:rsid w:val="00FC5D6D"/>
    <w:rsid w:val="00FD6354"/>
    <w:rsid w:val="00FD6ED0"/>
    <w:rsid w:val="00FE0020"/>
    <w:rsid w:val="00FE0782"/>
    <w:rsid w:val="00FE1D91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0F6C"/>
  <w15:docId w15:val="{1ED37A38-2CB3-4DF2-A67E-9AB3537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2223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30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94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8271-EAC7-479C-A92B-52DCBC4D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Анастасия Владимировна</dc:creator>
  <dc:description>exif_MSED_0020e041321acd560de1297566bb18f41b2e3ee11417b6d82fcce4e9e0204551</dc:description>
  <cp:lastModifiedBy>Пользователь Windows</cp:lastModifiedBy>
  <cp:revision>3</cp:revision>
  <cp:lastPrinted>2019-03-19T08:26:00Z</cp:lastPrinted>
  <dcterms:created xsi:type="dcterms:W3CDTF">2022-02-11T06:07:00Z</dcterms:created>
  <dcterms:modified xsi:type="dcterms:W3CDTF">2022-02-11T07:33:00Z</dcterms:modified>
</cp:coreProperties>
</file>