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28" w:rsidRDefault="006D4A28" w:rsidP="00007791">
      <w:pPr>
        <w:spacing w:after="0" w:line="360" w:lineRule="auto"/>
        <w:contextualSpacing/>
        <w:jc w:val="center"/>
        <w:rPr>
          <w:rFonts w:ascii="Times New Roman" w:eastAsia="Calibri" w:hAnsi="Times New Roman" w:cs="Times New Roman"/>
          <w:b/>
          <w:sz w:val="28"/>
          <w:szCs w:val="28"/>
          <w:lang w:eastAsia="ru-RU"/>
        </w:rPr>
      </w:pPr>
    </w:p>
    <w:p w:rsidR="006D4A28" w:rsidRDefault="006D4A28" w:rsidP="006D4A28">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Инструкция для сотрудников учреждений и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p>
    <w:p w:rsidR="006D4A28" w:rsidRDefault="00543BB2" w:rsidP="00007791">
      <w:pPr>
        <w:spacing w:after="0" w:line="360" w:lineRule="auto"/>
        <w:contextualSpacing/>
        <w:jc w:val="center"/>
        <w:rPr>
          <w:rFonts w:ascii="Times New Roman" w:eastAsia="Calibri" w:hAnsi="Times New Roman" w:cs="Times New Roman"/>
          <w:b/>
          <w:sz w:val="28"/>
          <w:szCs w:val="28"/>
          <w:lang w:eastAsia="ru-RU"/>
        </w:rPr>
      </w:pPr>
      <w:r w:rsidRPr="00F30A86">
        <w:rPr>
          <w:rFonts w:ascii="Times New Roman" w:hAnsi="Times New Roman"/>
          <w:sz w:val="24"/>
          <w:szCs w:val="24"/>
        </w:rPr>
        <w:t>Федеральный закон от 4 декабря 2007 г. № 329-ФЗ «О физической культуре и спорте в Российской Федерации»</w:t>
      </w:r>
    </w:p>
    <w:p w:rsidR="00543BB2" w:rsidRDefault="00543BB2" w:rsidP="00543BB2">
      <w:pPr>
        <w:tabs>
          <w:tab w:val="left" w:pos="201"/>
        </w:tabs>
        <w:spacing w:after="0" w:line="360" w:lineRule="auto"/>
        <w:contextualSpacing/>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ab/>
      </w:r>
      <w:r w:rsidRPr="00F30A86">
        <w:rPr>
          <w:rFonts w:ascii="Times New Roman" w:hAnsi="Times New Roman"/>
          <w:sz w:val="24"/>
          <w:szCs w:val="24"/>
        </w:rPr>
        <w:t>Правила обеспечения безопасности при проведении официальных спортивных соревнований, утвержденные Постановлением Правительства Российской Федерации от 18.04.2014 № 353</w:t>
      </w:r>
    </w:p>
    <w:p w:rsidR="00543BB2" w:rsidRDefault="00543BB2" w:rsidP="00543BB2">
      <w:pPr>
        <w:spacing w:after="0" w:line="360" w:lineRule="auto"/>
        <w:contextualSpacing/>
        <w:rPr>
          <w:rFonts w:ascii="Times New Roman" w:hAnsi="Times New Roman"/>
          <w:sz w:val="24"/>
          <w:szCs w:val="24"/>
        </w:rPr>
      </w:pPr>
      <w:r w:rsidRPr="00F30A86">
        <w:rPr>
          <w:rFonts w:ascii="Times New Roman" w:hAnsi="Times New Roman"/>
          <w:sz w:val="24"/>
          <w:szCs w:val="24"/>
        </w:rPr>
        <w:t>Методические рекомендации,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 утвержденные Приказом Министерства спорта Российской Федерации  от 09.07.2014 № 578</w:t>
      </w:r>
    </w:p>
    <w:p w:rsidR="00543BB2" w:rsidRDefault="00543BB2" w:rsidP="00543BB2">
      <w:pPr>
        <w:spacing w:after="0" w:line="360" w:lineRule="auto"/>
        <w:contextualSpacing/>
        <w:rPr>
          <w:rFonts w:ascii="Times New Roman" w:eastAsia="Calibri" w:hAnsi="Times New Roman" w:cs="Times New Roman"/>
          <w:b/>
          <w:sz w:val="28"/>
          <w:szCs w:val="28"/>
          <w:lang w:eastAsia="ru-RU"/>
        </w:rPr>
      </w:pPr>
      <w:r w:rsidRPr="00F30A86">
        <w:rPr>
          <w:rFonts w:ascii="Times New Roman" w:hAnsi="Times New Roman"/>
          <w:sz w:val="24"/>
          <w:szCs w:val="24"/>
        </w:rPr>
        <w:t>Предложения по благоустройству придомовой территории в части детской спортивно-игровой инфраструктуры, утвержденные Письмом Министерства регионального развития Российской Федерации от 14.12.2010 N 42053-ИБ/14</w:t>
      </w:r>
    </w:p>
    <w:p w:rsidR="007010D2" w:rsidRDefault="007010D2" w:rsidP="007010D2">
      <w:pPr>
        <w:spacing w:after="0" w:line="240" w:lineRule="auto"/>
        <w:ind w:firstLine="540"/>
        <w:contextualSpacing/>
        <w:jc w:val="both"/>
        <w:rPr>
          <w:rFonts w:ascii="Times New Roman" w:eastAsia="Times New Roman" w:hAnsi="Times New Roman" w:cs="Times New Roman"/>
          <w:sz w:val="24"/>
          <w:szCs w:val="24"/>
        </w:rPr>
      </w:pPr>
      <w:r w:rsidRPr="007010D2">
        <w:rPr>
          <w:rFonts w:ascii="Times New Roman" w:eastAsia="Times New Roman" w:hAnsi="Times New Roman" w:cs="Times New Roman"/>
          <w:sz w:val="24"/>
          <w:szCs w:val="24"/>
        </w:rPr>
        <w:t xml:space="preserve">СП 59.13330.2012. «Доступность зданий и сооружений для маломобильных групп населения. </w:t>
      </w:r>
      <w:proofErr w:type="gramStart"/>
      <w:r w:rsidRPr="007010D2">
        <w:rPr>
          <w:rFonts w:ascii="Times New Roman" w:eastAsia="Times New Roman" w:hAnsi="Times New Roman" w:cs="Times New Roman"/>
          <w:sz w:val="24"/>
          <w:szCs w:val="24"/>
        </w:rPr>
        <w:t xml:space="preserve">Актуализированная редакция СНиП 35-01-2001», утвержденный Приказом </w:t>
      </w:r>
      <w:proofErr w:type="spellStart"/>
      <w:r w:rsidRPr="007010D2">
        <w:rPr>
          <w:rFonts w:ascii="Times New Roman" w:eastAsia="Times New Roman" w:hAnsi="Times New Roman" w:cs="Times New Roman"/>
          <w:sz w:val="24"/>
          <w:szCs w:val="24"/>
        </w:rPr>
        <w:t>Минрегиона</w:t>
      </w:r>
      <w:proofErr w:type="spellEnd"/>
      <w:r w:rsidRPr="007010D2">
        <w:rPr>
          <w:rFonts w:ascii="Times New Roman" w:eastAsia="Times New Roman" w:hAnsi="Times New Roman" w:cs="Times New Roman"/>
          <w:sz w:val="24"/>
          <w:szCs w:val="24"/>
        </w:rPr>
        <w:t xml:space="preserve"> России от 27 декабря 2011 г. № 605 (Извлечения положений, которые носят обязательный характер</w:t>
      </w:r>
      <w:proofErr w:type="gramEnd"/>
    </w:p>
    <w:p w:rsidR="007010D2" w:rsidRDefault="007010D2" w:rsidP="007010D2">
      <w:pPr>
        <w:spacing w:after="0" w:line="360" w:lineRule="auto"/>
        <w:contextualSpacing/>
        <w:jc w:val="center"/>
        <w:rPr>
          <w:rFonts w:ascii="Times New Roman" w:eastAsia="Calibri" w:hAnsi="Times New Roman" w:cs="Times New Roman"/>
          <w:b/>
          <w:sz w:val="28"/>
          <w:szCs w:val="28"/>
          <w:lang w:eastAsia="ru-RU"/>
        </w:rPr>
      </w:pPr>
      <w:r w:rsidRPr="007010D2">
        <w:rPr>
          <w:rFonts w:ascii="Times New Roman" w:eastAsia="Times New Roman" w:hAnsi="Times New Roman" w:cs="Times New Roman"/>
          <w:sz w:val="24"/>
          <w:szCs w:val="24"/>
          <w:lang w:eastAsia="ru-RU"/>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w:t>
      </w:r>
    </w:p>
    <w:p w:rsidR="00007791" w:rsidRPr="00007791" w:rsidRDefault="006D4A28" w:rsidP="00007791">
      <w:pPr>
        <w:spacing w:after="0" w:line="360" w:lineRule="auto"/>
        <w:contextualSpacing/>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w:t>
      </w:r>
      <w:r w:rsidR="00007791" w:rsidRPr="00007791">
        <w:rPr>
          <w:rFonts w:ascii="Times New Roman" w:eastAsia="Calibri" w:hAnsi="Times New Roman" w:cs="Times New Roman"/>
          <w:b/>
          <w:sz w:val="28"/>
          <w:szCs w:val="28"/>
          <w:lang w:eastAsia="ru-RU"/>
        </w:rPr>
        <w:t xml:space="preserve">Обеспечение доступности </w:t>
      </w:r>
      <w:r w:rsidR="00007791" w:rsidRPr="00007791">
        <w:rPr>
          <w:rFonts w:ascii="Times New Roman" w:eastAsia="Calibri" w:hAnsi="Times New Roman" w:cs="Times New Roman"/>
          <w:b/>
          <w:sz w:val="28"/>
          <w:szCs w:val="28"/>
        </w:rPr>
        <w:t>для инвалидов</w:t>
      </w:r>
      <w:r w:rsidR="00007791" w:rsidRPr="00007791">
        <w:rPr>
          <w:rFonts w:ascii="Times New Roman" w:eastAsia="Calibri" w:hAnsi="Times New Roman" w:cs="Times New Roman"/>
          <w:b/>
          <w:sz w:val="28"/>
          <w:szCs w:val="28"/>
          <w:lang w:eastAsia="ru-RU"/>
        </w:rPr>
        <w:t xml:space="preserve"> услуг в сфере спорта и туризма</w:t>
      </w:r>
    </w:p>
    <w:p w:rsidR="00007791" w:rsidRPr="00007791" w:rsidRDefault="00007791" w:rsidP="00007791">
      <w:pPr>
        <w:spacing w:after="0" w:line="360" w:lineRule="auto"/>
        <w:contextualSpacing/>
        <w:rPr>
          <w:rFonts w:ascii="Times New Roman" w:eastAsia="Calibri" w:hAnsi="Times New Roman" w:cs="Times New Roman"/>
          <w:sz w:val="28"/>
          <w:szCs w:val="28"/>
          <w:lang w:eastAsia="ru-RU"/>
        </w:rPr>
      </w:pPr>
    </w:p>
    <w:p w:rsidR="00007791" w:rsidRPr="00007791" w:rsidRDefault="00007791" w:rsidP="00007791">
      <w:pPr>
        <w:spacing w:after="0" w:line="360" w:lineRule="auto"/>
        <w:contextualSpacing/>
        <w:jc w:val="both"/>
        <w:rPr>
          <w:rFonts w:ascii="Times New Roman" w:eastAsia="Calibri" w:hAnsi="Times New Roman" w:cs="Times New Roman"/>
          <w:sz w:val="28"/>
          <w:szCs w:val="28"/>
          <w:lang w:eastAsia="ru-RU"/>
        </w:rPr>
      </w:pPr>
      <w:r w:rsidRPr="00007791">
        <w:rPr>
          <w:rFonts w:ascii="Times New Roman" w:eastAsia="Calibri" w:hAnsi="Times New Roman" w:cs="Times New Roman"/>
          <w:sz w:val="28"/>
          <w:szCs w:val="28"/>
          <w:lang w:eastAsia="ru-RU"/>
        </w:rPr>
        <w:tab/>
        <w:t>Обеспечение доступности для инвалидов услуг в сфере спорта и туризма регламентируется целым рядом нормативных правовых актов.</w:t>
      </w:r>
    </w:p>
    <w:p w:rsidR="00007791" w:rsidRPr="00007791" w:rsidRDefault="00007791" w:rsidP="00007791">
      <w:pPr>
        <w:spacing w:after="0" w:line="360" w:lineRule="auto"/>
        <w:ind w:firstLine="708"/>
        <w:contextualSpacing/>
        <w:jc w:val="both"/>
        <w:rPr>
          <w:rFonts w:ascii="Times New Roman" w:eastAsia="Calibri" w:hAnsi="Times New Roman" w:cs="Times New Roman"/>
          <w:sz w:val="28"/>
          <w:szCs w:val="28"/>
          <w:lang w:eastAsia="ru-RU"/>
        </w:rPr>
      </w:pPr>
      <w:r w:rsidRPr="00007791">
        <w:rPr>
          <w:rFonts w:ascii="Times New Roman" w:eastAsia="Calibri" w:hAnsi="Times New Roman" w:cs="Times New Roman"/>
          <w:sz w:val="28"/>
          <w:szCs w:val="28"/>
          <w:lang w:eastAsia="ru-RU"/>
        </w:rPr>
        <w:t xml:space="preserve">В Федеральном законе «О физической культуре и спорте в Российской Федерации» одним из принципов адаптивного спорта провозглашается доступность (ч. 4 ст. 31). Данным Законом регулируется обеспечение организационных основ адаптивной физической культуры, адаптивного спорта как условия обеспечения доступности. В нем определяются организации, лица, ответственные за развитие физкультурно-спортивной </w:t>
      </w:r>
      <w:r w:rsidRPr="00007791">
        <w:rPr>
          <w:rFonts w:ascii="Times New Roman" w:eastAsia="Calibri" w:hAnsi="Times New Roman" w:cs="Times New Roman"/>
          <w:sz w:val="28"/>
          <w:szCs w:val="28"/>
          <w:lang w:eastAsia="ru-RU"/>
        </w:rPr>
        <w:lastRenderedPageBreak/>
        <w:t xml:space="preserve">деятельности среди инвалидов. Например, указывается, что федеральные органы государственной власти, органы государственной власти субъектов РФ, органы местного самоуправления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В этом им помогают общественные объединения инвалидов. </w:t>
      </w:r>
    </w:p>
    <w:p w:rsidR="00007791" w:rsidRPr="00007791" w:rsidRDefault="00007791" w:rsidP="00007791">
      <w:pPr>
        <w:spacing w:after="0" w:line="360" w:lineRule="auto"/>
        <w:ind w:firstLine="708"/>
        <w:contextualSpacing/>
        <w:jc w:val="both"/>
        <w:rPr>
          <w:rFonts w:ascii="Times New Roman" w:eastAsia="Calibri" w:hAnsi="Times New Roman" w:cs="Times New Roman"/>
          <w:sz w:val="28"/>
          <w:szCs w:val="28"/>
          <w:lang w:eastAsia="ru-RU"/>
        </w:rPr>
      </w:pPr>
      <w:r w:rsidRPr="00007791">
        <w:rPr>
          <w:rFonts w:ascii="Times New Roman" w:eastAsia="Calibri" w:hAnsi="Times New Roman" w:cs="Times New Roman"/>
          <w:sz w:val="28"/>
          <w:szCs w:val="28"/>
          <w:lang w:eastAsia="ru-RU"/>
        </w:rPr>
        <w:t xml:space="preserve">В Федеральном законе «Об образовании в Российской Федерации» содержатся нормы, имеющие </w:t>
      </w:r>
      <w:proofErr w:type="gramStart"/>
      <w:r w:rsidRPr="00007791">
        <w:rPr>
          <w:rFonts w:ascii="Times New Roman" w:eastAsia="Calibri" w:hAnsi="Times New Roman" w:cs="Times New Roman"/>
          <w:sz w:val="28"/>
          <w:szCs w:val="28"/>
          <w:lang w:eastAsia="ru-RU"/>
        </w:rPr>
        <w:t>важное значение</w:t>
      </w:r>
      <w:proofErr w:type="gramEnd"/>
      <w:r w:rsidRPr="00007791">
        <w:rPr>
          <w:rFonts w:ascii="Times New Roman" w:eastAsia="Calibri" w:hAnsi="Times New Roman" w:cs="Times New Roman"/>
          <w:sz w:val="28"/>
          <w:szCs w:val="28"/>
          <w:lang w:eastAsia="ru-RU"/>
        </w:rPr>
        <w:t xml:space="preserve"> с точки зрения обеспечения доступности физической культуры и спорта для инвалидов в образовательных организациях, реализующих образовательные программы в области физической культуры и спорта. Так в ч. 3 ст. 79 этого Федерального закона на образовательные организации возлагается обязанность обеспечить доступ инвалидов в здания, которые они занимают.</w:t>
      </w:r>
    </w:p>
    <w:p w:rsidR="00007791" w:rsidRPr="00007791" w:rsidRDefault="00007791" w:rsidP="00007791">
      <w:pPr>
        <w:spacing w:after="0" w:line="360" w:lineRule="auto"/>
        <w:ind w:firstLine="708"/>
        <w:contextualSpacing/>
        <w:jc w:val="both"/>
        <w:rPr>
          <w:rFonts w:ascii="Times New Roman" w:eastAsia="Calibri" w:hAnsi="Times New Roman" w:cs="Times New Roman"/>
          <w:sz w:val="28"/>
          <w:szCs w:val="28"/>
        </w:rPr>
      </w:pPr>
      <w:r w:rsidRPr="00007791">
        <w:rPr>
          <w:rFonts w:ascii="Times New Roman" w:eastAsia="Calibri" w:hAnsi="Times New Roman" w:cs="Times New Roman"/>
          <w:sz w:val="28"/>
          <w:szCs w:val="28"/>
        </w:rPr>
        <w:t>Федеральный закон «О социальной защите инвалидов в Российской Федерации» устанавливает общие обязанности по обеспечению доступности объектов социальной инфраструктуры и услуг.</w:t>
      </w:r>
      <w:r w:rsidRPr="00007791">
        <w:rPr>
          <w:rFonts w:ascii="Times New Roman" w:eastAsia="Calibri" w:hAnsi="Times New Roman" w:cs="Times New Roman"/>
          <w:sz w:val="28"/>
          <w:szCs w:val="28"/>
          <w:vertAlign w:val="superscript"/>
        </w:rPr>
        <w:footnoteReference w:id="1"/>
      </w:r>
      <w:r w:rsidRPr="00007791">
        <w:rPr>
          <w:rFonts w:ascii="Times New Roman" w:eastAsia="Calibri" w:hAnsi="Times New Roman" w:cs="Times New Roman"/>
          <w:sz w:val="28"/>
          <w:szCs w:val="28"/>
        </w:rPr>
        <w:t xml:space="preserve"> Применительно к сфере спорта и туризма способы реализации этих обязанностей конкретизируются рядом подзаконных актов. Часть этих нормативных актов носит преимущественно рекомендательный характер. Однако, только путем соблюдения этих </w:t>
      </w:r>
      <w:proofErr w:type="gramStart"/>
      <w:r w:rsidRPr="00007791">
        <w:rPr>
          <w:rFonts w:ascii="Times New Roman" w:eastAsia="Calibri" w:hAnsi="Times New Roman" w:cs="Times New Roman"/>
          <w:sz w:val="28"/>
          <w:szCs w:val="28"/>
        </w:rPr>
        <w:t>рекомендаций</w:t>
      </w:r>
      <w:proofErr w:type="gramEnd"/>
      <w:r w:rsidRPr="00007791">
        <w:rPr>
          <w:rFonts w:ascii="Times New Roman" w:eastAsia="Calibri" w:hAnsi="Times New Roman" w:cs="Times New Roman"/>
          <w:sz w:val="28"/>
          <w:szCs w:val="28"/>
        </w:rPr>
        <w:t xml:space="preserve"> может быть достигнут наибольший уровень доступности для инвалидов спорта и туризма.                      </w:t>
      </w:r>
    </w:p>
    <w:p w:rsidR="00007791" w:rsidRPr="00007791" w:rsidRDefault="00007791" w:rsidP="00007791">
      <w:pPr>
        <w:spacing w:after="0" w:line="360" w:lineRule="auto"/>
        <w:ind w:firstLine="708"/>
        <w:contextualSpacing/>
        <w:jc w:val="both"/>
        <w:rPr>
          <w:rFonts w:ascii="Times New Roman" w:eastAsia="Calibri" w:hAnsi="Times New Roman" w:cs="Times New Roman"/>
          <w:sz w:val="28"/>
          <w:szCs w:val="28"/>
          <w:lang w:eastAsia="ru-RU"/>
        </w:rPr>
      </w:pPr>
      <w:r w:rsidRPr="00007791">
        <w:rPr>
          <w:rFonts w:ascii="Times New Roman" w:eastAsia="Calibri" w:hAnsi="Times New Roman" w:cs="Times New Roman"/>
          <w:sz w:val="28"/>
          <w:szCs w:val="28"/>
          <w:lang w:eastAsia="ru-RU"/>
        </w:rPr>
        <w:t>Инфраструктура мест проведения соревнований должна включать в себя помимо прочего парковочные места для размещения транспортных средств инвалидов и маломобильных групп населения</w:t>
      </w:r>
      <w:r w:rsidRPr="00007791">
        <w:rPr>
          <w:rFonts w:ascii="Times New Roman" w:eastAsia="Calibri" w:hAnsi="Times New Roman" w:cs="Times New Roman"/>
          <w:sz w:val="28"/>
          <w:szCs w:val="28"/>
          <w:vertAlign w:val="superscript"/>
          <w:lang w:eastAsia="ru-RU"/>
        </w:rPr>
        <w:footnoteReference w:id="2"/>
      </w:r>
      <w:r w:rsidRPr="00007791">
        <w:rPr>
          <w:rFonts w:ascii="Times New Roman" w:eastAsia="Calibri" w:hAnsi="Times New Roman" w:cs="Times New Roman"/>
          <w:sz w:val="28"/>
          <w:szCs w:val="28"/>
          <w:lang w:eastAsia="ru-RU"/>
        </w:rPr>
        <w:t xml:space="preserve">; а собственник (пользователь) объекта спорта обязан обеспечивать во время подготовки и проведения соревнований беспрепятственный въезд на место проведения </w:t>
      </w:r>
      <w:r w:rsidRPr="00007791">
        <w:rPr>
          <w:rFonts w:ascii="Times New Roman" w:eastAsia="Calibri" w:hAnsi="Times New Roman" w:cs="Times New Roman"/>
          <w:sz w:val="28"/>
          <w:szCs w:val="28"/>
          <w:lang w:eastAsia="ru-RU"/>
        </w:rPr>
        <w:lastRenderedPageBreak/>
        <w:t>соревнований бесплатную стоянку транспортных средств инвалидов и маломобильных групп населения</w:t>
      </w:r>
      <w:r w:rsidRPr="00007791">
        <w:rPr>
          <w:rFonts w:ascii="Times New Roman" w:eastAsia="Calibri" w:hAnsi="Times New Roman" w:cs="Times New Roman"/>
          <w:sz w:val="28"/>
          <w:szCs w:val="28"/>
          <w:vertAlign w:val="superscript"/>
          <w:lang w:eastAsia="ru-RU"/>
        </w:rPr>
        <w:footnoteReference w:id="3"/>
      </w:r>
      <w:r w:rsidRPr="00007791">
        <w:rPr>
          <w:rFonts w:ascii="Times New Roman" w:eastAsia="Calibri" w:hAnsi="Times New Roman" w:cs="Times New Roman"/>
          <w:sz w:val="28"/>
          <w:szCs w:val="28"/>
          <w:lang w:eastAsia="ru-RU"/>
        </w:rPr>
        <w:t xml:space="preserve">. </w:t>
      </w:r>
    </w:p>
    <w:p w:rsidR="00007791" w:rsidRPr="00007791" w:rsidRDefault="00007791" w:rsidP="00007791">
      <w:pPr>
        <w:spacing w:after="0" w:line="360" w:lineRule="auto"/>
        <w:ind w:firstLine="708"/>
        <w:contextualSpacing/>
        <w:jc w:val="both"/>
        <w:rPr>
          <w:rFonts w:ascii="Times New Roman" w:eastAsia="Calibri" w:hAnsi="Times New Roman" w:cs="Times New Roman"/>
          <w:sz w:val="28"/>
          <w:szCs w:val="28"/>
          <w:lang w:eastAsia="ru-RU"/>
        </w:rPr>
      </w:pPr>
      <w:r w:rsidRPr="00007791">
        <w:rPr>
          <w:rFonts w:ascii="Times New Roman" w:eastAsia="Calibri" w:hAnsi="Times New Roman" w:cs="Times New Roman"/>
          <w:sz w:val="28"/>
          <w:szCs w:val="28"/>
          <w:lang w:eastAsia="ru-RU"/>
        </w:rPr>
        <w:t>При создании или реконструкции объектов спорта должен быть осуществлен комплекс мероприятий (планировочные решения, технические решения, специальные материалы, устройства и оборудование) для обеспечения доступности для инвалидов и других маломобильных групп населения. На объектах спорта должны обеспечиваться равнодоступность при оказании физкультурно-оздоровительных и спортивных услуг для инвалидов и других маломобильных групп населения, а сами объекты спорта должны соответствовать нормативно-правовым нормам, регламентирующим доступность сооружений для инвалидов и других маломобильных групп населения</w:t>
      </w:r>
      <w:r w:rsidRPr="00007791">
        <w:rPr>
          <w:rFonts w:ascii="Times New Roman" w:eastAsia="Calibri" w:hAnsi="Times New Roman" w:cs="Times New Roman"/>
          <w:sz w:val="28"/>
          <w:szCs w:val="28"/>
          <w:vertAlign w:val="superscript"/>
          <w:lang w:eastAsia="ru-RU"/>
        </w:rPr>
        <w:footnoteReference w:id="4"/>
      </w:r>
      <w:r w:rsidRPr="00007791">
        <w:rPr>
          <w:rFonts w:ascii="Times New Roman" w:eastAsia="Calibri" w:hAnsi="Times New Roman" w:cs="Times New Roman"/>
          <w:sz w:val="28"/>
          <w:szCs w:val="28"/>
          <w:lang w:eastAsia="ru-RU"/>
        </w:rPr>
        <w:t>.</w:t>
      </w:r>
    </w:p>
    <w:p w:rsidR="00007791" w:rsidRPr="00007791" w:rsidRDefault="00007791" w:rsidP="00007791">
      <w:pPr>
        <w:spacing w:after="0" w:line="360" w:lineRule="auto"/>
        <w:ind w:firstLine="708"/>
        <w:contextualSpacing/>
        <w:jc w:val="both"/>
        <w:rPr>
          <w:rFonts w:ascii="Times New Roman" w:eastAsia="Calibri" w:hAnsi="Times New Roman" w:cs="Times New Roman"/>
          <w:sz w:val="28"/>
          <w:szCs w:val="28"/>
          <w:lang w:eastAsia="ru-RU"/>
        </w:rPr>
      </w:pPr>
      <w:r w:rsidRPr="00007791">
        <w:rPr>
          <w:rFonts w:ascii="Times New Roman" w:eastAsia="Times New Roman" w:hAnsi="Times New Roman" w:cs="Times New Roman"/>
          <w:sz w:val="28"/>
          <w:szCs w:val="28"/>
          <w:lang w:eastAsia="ru-RU"/>
        </w:rPr>
        <w:t xml:space="preserve">Принцип </w:t>
      </w:r>
      <w:proofErr w:type="spellStart"/>
      <w:r w:rsidRPr="00007791">
        <w:rPr>
          <w:rFonts w:ascii="Times New Roman" w:eastAsia="Times New Roman" w:hAnsi="Times New Roman" w:cs="Times New Roman"/>
          <w:sz w:val="28"/>
          <w:szCs w:val="28"/>
          <w:lang w:eastAsia="ru-RU"/>
        </w:rPr>
        <w:t>безбарьерной</w:t>
      </w:r>
      <w:proofErr w:type="spellEnd"/>
      <w:r w:rsidRPr="00007791">
        <w:rPr>
          <w:rFonts w:ascii="Times New Roman" w:eastAsia="Times New Roman" w:hAnsi="Times New Roman" w:cs="Times New Roman"/>
          <w:sz w:val="28"/>
          <w:szCs w:val="28"/>
          <w:lang w:eastAsia="ru-RU"/>
        </w:rPr>
        <w:t xml:space="preserve"> среды положен в основу строительных стандартов олимпийских сооружений, объектов инфраструктуры в Сочи.</w:t>
      </w:r>
      <w:r w:rsidRPr="00007791">
        <w:rPr>
          <w:rFonts w:ascii="Times New Roman" w:eastAsia="Times New Roman" w:hAnsi="Times New Roman" w:cs="Times New Roman"/>
          <w:sz w:val="28"/>
          <w:szCs w:val="28"/>
          <w:vertAlign w:val="superscript"/>
          <w:lang w:eastAsia="ru-RU"/>
        </w:rPr>
        <w:footnoteReference w:id="5"/>
      </w:r>
      <w:r w:rsidRPr="00007791">
        <w:rPr>
          <w:rFonts w:ascii="Times New Roman" w:eastAsia="Times New Roman" w:hAnsi="Times New Roman" w:cs="Times New Roman"/>
          <w:sz w:val="28"/>
          <w:szCs w:val="28"/>
          <w:lang w:eastAsia="ru-RU"/>
        </w:rPr>
        <w:t xml:space="preserve"> </w:t>
      </w:r>
    </w:p>
    <w:p w:rsidR="00007791" w:rsidRPr="00007791" w:rsidRDefault="00007791" w:rsidP="00007791">
      <w:pPr>
        <w:rPr>
          <w:rFonts w:ascii="Calibri" w:eastAsia="Calibri" w:hAnsi="Calibri" w:cs="Times New Roman"/>
        </w:rPr>
      </w:pPr>
      <w:r>
        <w:rPr>
          <w:rFonts w:ascii="Calibri" w:eastAsia="Calibri" w:hAnsi="Calibri" w:cs="Times New Roman"/>
          <w:noProof/>
          <w:lang w:eastAsia="ru-RU"/>
        </w:rPr>
        <w:lastRenderedPageBreak/>
        <w:drawing>
          <wp:inline distT="0" distB="0" distL="0" distR="0">
            <wp:extent cx="5716905" cy="4284345"/>
            <wp:effectExtent l="0" t="0" r="0" b="1905"/>
            <wp:docPr id="3" name="Рисунок 3" descr="http://sochi.snowrock.ru/templates/sochi/images/info/bezbariernaya-sreda/bezbariernaya-sreda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ochi.snowrock.ru/templates/sochi/images/info/bezbariernaya-sreda/bezbariernaya-sreda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905" cy="4284345"/>
                    </a:xfrm>
                    <a:prstGeom prst="rect">
                      <a:avLst/>
                    </a:prstGeom>
                    <a:noFill/>
                    <a:ln>
                      <a:noFill/>
                    </a:ln>
                  </pic:spPr>
                </pic:pic>
              </a:graphicData>
            </a:graphic>
          </wp:inline>
        </w:drawing>
      </w:r>
    </w:p>
    <w:p w:rsidR="00007791" w:rsidRPr="00007791" w:rsidRDefault="00007791" w:rsidP="00007791">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007791">
        <w:rPr>
          <w:rFonts w:ascii="Times New Roman" w:eastAsia="Times New Roman" w:hAnsi="Times New Roman" w:cs="Times New Roman"/>
          <w:sz w:val="28"/>
          <w:szCs w:val="28"/>
          <w:lang w:eastAsia="ru-RU"/>
        </w:rPr>
        <w:t>Опыт формирования пространства, благоприятного и открытого людям с ограниченными возможностями будет распространяться и в другие регионы России.</w:t>
      </w:r>
    </w:p>
    <w:p w:rsidR="00007791" w:rsidRPr="00007791" w:rsidRDefault="00007791" w:rsidP="00007791">
      <w:pPr>
        <w:spacing w:before="240" w:after="240" w:line="360" w:lineRule="auto"/>
        <w:ind w:firstLine="708"/>
        <w:jc w:val="both"/>
        <w:rPr>
          <w:rFonts w:ascii="Times New Roman" w:eastAsia="Times New Roman" w:hAnsi="Times New Roman" w:cs="Times New Roman"/>
          <w:sz w:val="28"/>
          <w:szCs w:val="28"/>
          <w:lang w:eastAsia="ru-RU"/>
        </w:rPr>
      </w:pPr>
      <w:r w:rsidRPr="00007791">
        <w:rPr>
          <w:rFonts w:ascii="Times New Roman" w:eastAsia="Times New Roman" w:hAnsi="Times New Roman" w:cs="Times New Roman"/>
          <w:sz w:val="28"/>
          <w:szCs w:val="28"/>
          <w:lang w:eastAsia="ru-RU"/>
        </w:rPr>
        <w:t xml:space="preserve">История </w:t>
      </w:r>
      <w:r w:rsidRPr="00007791">
        <w:rPr>
          <w:rFonts w:ascii="Times New Roman" w:eastAsia="Times New Roman" w:hAnsi="Times New Roman" w:cs="Times New Roman"/>
          <w:sz w:val="28"/>
          <w:szCs w:val="28"/>
          <w:lang w:val="en-US" w:eastAsia="ru-RU"/>
        </w:rPr>
        <w:t>XI</w:t>
      </w:r>
      <w:r w:rsidRPr="00007791">
        <w:rPr>
          <w:rFonts w:ascii="Times New Roman" w:eastAsia="Times New Roman" w:hAnsi="Times New Roman" w:cs="Times New Roman"/>
          <w:sz w:val="28"/>
          <w:szCs w:val="28"/>
          <w:lang w:eastAsia="ru-RU"/>
        </w:rPr>
        <w:t xml:space="preserve"> </w:t>
      </w:r>
      <w:proofErr w:type="spellStart"/>
      <w:r w:rsidRPr="00007791">
        <w:rPr>
          <w:rFonts w:ascii="Times New Roman" w:eastAsia="Times New Roman" w:hAnsi="Times New Roman" w:cs="Times New Roman"/>
          <w:sz w:val="28"/>
          <w:szCs w:val="28"/>
          <w:lang w:eastAsia="ru-RU"/>
        </w:rPr>
        <w:t>Паралимпийских</w:t>
      </w:r>
      <w:proofErr w:type="spellEnd"/>
      <w:r w:rsidRPr="00007791">
        <w:rPr>
          <w:rFonts w:ascii="Times New Roman" w:eastAsia="Times New Roman" w:hAnsi="Times New Roman" w:cs="Times New Roman"/>
          <w:sz w:val="28"/>
          <w:szCs w:val="28"/>
          <w:lang w:eastAsia="ru-RU"/>
        </w:rPr>
        <w:t xml:space="preserve"> зимних игр, принципы и подходы коммуникации с людьми с ограниченными возможностями здоровья, будут включены в образовательную программу учебных заведений, которые готовят кадры для </w:t>
      </w:r>
      <w:proofErr w:type="spellStart"/>
      <w:r w:rsidRPr="00007791">
        <w:rPr>
          <w:rFonts w:ascii="Times New Roman" w:eastAsia="Times New Roman" w:hAnsi="Times New Roman" w:cs="Times New Roman"/>
          <w:sz w:val="28"/>
          <w:szCs w:val="28"/>
          <w:lang w:eastAsia="ru-RU"/>
        </w:rPr>
        <w:t>гостинично</w:t>
      </w:r>
      <w:proofErr w:type="spellEnd"/>
      <w:r w:rsidRPr="00007791">
        <w:rPr>
          <w:rFonts w:ascii="Times New Roman" w:eastAsia="Times New Roman" w:hAnsi="Times New Roman" w:cs="Times New Roman"/>
          <w:sz w:val="28"/>
          <w:szCs w:val="28"/>
          <w:lang w:eastAsia="ru-RU"/>
        </w:rPr>
        <w:t>-туристской сферы и для индустрии спорта.</w:t>
      </w:r>
    </w:p>
    <w:p w:rsidR="00007791" w:rsidRPr="00007791" w:rsidRDefault="00007791" w:rsidP="00007791">
      <w:pPr>
        <w:rPr>
          <w:rFonts w:ascii="Calibri" w:eastAsia="Calibri" w:hAnsi="Calibri" w:cs="Times New Roman"/>
        </w:rPr>
      </w:pPr>
      <w:r>
        <w:rPr>
          <w:rFonts w:ascii="Calibri" w:eastAsia="Calibri" w:hAnsi="Calibri" w:cs="Times New Roman"/>
          <w:noProof/>
          <w:lang w:eastAsia="ru-RU"/>
        </w:rPr>
        <w:lastRenderedPageBreak/>
        <w:drawing>
          <wp:inline distT="0" distB="0" distL="0" distR="0">
            <wp:extent cx="5716905" cy="4284345"/>
            <wp:effectExtent l="0" t="0" r="0" b="1905"/>
            <wp:docPr id="2" name="Рисунок 2" descr="http://sochi.snowrock.ru/templates/sochi/images/info/bezbariernaya-sreda/bezbariernaya-sreda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ochi.snowrock.ru/templates/sochi/images/info/bezbariernaya-sreda/bezbariernaya-sreda4.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905" cy="4284345"/>
                    </a:xfrm>
                    <a:prstGeom prst="rect">
                      <a:avLst/>
                    </a:prstGeom>
                    <a:noFill/>
                    <a:ln>
                      <a:noFill/>
                    </a:ln>
                  </pic:spPr>
                </pic:pic>
              </a:graphicData>
            </a:graphic>
          </wp:inline>
        </w:drawing>
      </w:r>
    </w:p>
    <w:p w:rsidR="00007791" w:rsidRPr="00007791" w:rsidRDefault="00007791" w:rsidP="00007791">
      <w:pPr>
        <w:rPr>
          <w:rFonts w:ascii="Calibri" w:eastAsia="Calibri" w:hAnsi="Calibri" w:cs="Times New Roman"/>
        </w:rPr>
      </w:pPr>
      <w:r>
        <w:rPr>
          <w:rFonts w:ascii="Calibri" w:eastAsia="Calibri" w:hAnsi="Calibri" w:cs="Times New Roman"/>
          <w:noProof/>
          <w:lang w:eastAsia="ru-RU"/>
        </w:rPr>
        <w:drawing>
          <wp:inline distT="0" distB="0" distL="0" distR="0">
            <wp:extent cx="5716905" cy="4284345"/>
            <wp:effectExtent l="0" t="0" r="0" b="1905"/>
            <wp:docPr id="1" name="Рисунок 1" descr="http://sochi.snowrock.ru/templates/sochi/images/info/bezbariernaya-sreda/bezbariernaya-sreda8.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ochi.snowrock.ru/templates/sochi/images/info/bezbariernaya-sreda/bezbariernaya-sreda8.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6905" cy="4284345"/>
                    </a:xfrm>
                    <a:prstGeom prst="rect">
                      <a:avLst/>
                    </a:prstGeom>
                    <a:noFill/>
                    <a:ln>
                      <a:noFill/>
                    </a:ln>
                  </pic:spPr>
                </pic:pic>
              </a:graphicData>
            </a:graphic>
          </wp:inline>
        </w:drawing>
      </w:r>
    </w:p>
    <w:p w:rsidR="00007791" w:rsidRPr="00007791" w:rsidRDefault="00007791" w:rsidP="00007791">
      <w:pPr>
        <w:spacing w:after="0" w:line="360" w:lineRule="auto"/>
        <w:ind w:firstLine="708"/>
        <w:contextualSpacing/>
        <w:jc w:val="both"/>
        <w:rPr>
          <w:rFonts w:ascii="Times New Roman" w:eastAsia="Calibri" w:hAnsi="Times New Roman" w:cs="Times New Roman"/>
          <w:sz w:val="28"/>
          <w:szCs w:val="28"/>
          <w:lang w:eastAsia="ru-RU"/>
        </w:rPr>
      </w:pPr>
    </w:p>
    <w:p w:rsidR="00007791" w:rsidRPr="00007791" w:rsidRDefault="00007791" w:rsidP="00007791">
      <w:pPr>
        <w:spacing w:after="0" w:line="360" w:lineRule="auto"/>
        <w:ind w:firstLine="708"/>
        <w:contextualSpacing/>
        <w:jc w:val="both"/>
        <w:rPr>
          <w:rFonts w:ascii="Times New Roman" w:eastAsia="Calibri" w:hAnsi="Times New Roman" w:cs="Times New Roman"/>
          <w:sz w:val="28"/>
          <w:szCs w:val="28"/>
          <w:lang w:eastAsia="ru-RU"/>
        </w:rPr>
      </w:pPr>
      <w:r w:rsidRPr="00007791">
        <w:rPr>
          <w:rFonts w:ascii="Times New Roman" w:eastAsia="Calibri" w:hAnsi="Times New Roman" w:cs="Times New Roman"/>
          <w:sz w:val="28"/>
          <w:szCs w:val="28"/>
          <w:lang w:eastAsia="ru-RU"/>
        </w:rPr>
        <w:lastRenderedPageBreak/>
        <w:t>При организации работы по адаптивному спорту и адаптивной физической культуре необходимо учитывать, что все объекты спорта должны отвечать установленным требованиям об обеспечении беспрепятственного доступа инвалидов. Соответственно, при формировании бюджетов учреждений, осуществляющих деятельность по адаптивному спорту и адаптивной физической культуре, необходимо предусматривать средства на обеспечение доступа инвалидов на спортивные объекты (спецтранспорт и оборудование, расходы на обустройство парапетов и подъемников и прочее)</w:t>
      </w:r>
      <w:r w:rsidRPr="00007791">
        <w:rPr>
          <w:rFonts w:ascii="Times New Roman" w:eastAsia="Calibri" w:hAnsi="Times New Roman" w:cs="Times New Roman"/>
          <w:sz w:val="28"/>
          <w:szCs w:val="28"/>
          <w:vertAlign w:val="superscript"/>
          <w:lang w:eastAsia="ru-RU"/>
        </w:rPr>
        <w:footnoteReference w:id="6"/>
      </w:r>
      <w:r w:rsidRPr="00007791">
        <w:rPr>
          <w:rFonts w:ascii="Times New Roman" w:eastAsia="Calibri" w:hAnsi="Times New Roman" w:cs="Times New Roman"/>
          <w:sz w:val="28"/>
          <w:szCs w:val="28"/>
          <w:lang w:eastAsia="ru-RU"/>
        </w:rPr>
        <w:t>.</w:t>
      </w:r>
    </w:p>
    <w:p w:rsidR="00007791" w:rsidRPr="00007791" w:rsidRDefault="00007791" w:rsidP="00007791">
      <w:pPr>
        <w:spacing w:after="0" w:line="360" w:lineRule="auto"/>
        <w:ind w:firstLine="708"/>
        <w:contextualSpacing/>
        <w:jc w:val="both"/>
        <w:rPr>
          <w:rFonts w:ascii="Times New Roman" w:eastAsia="Calibri" w:hAnsi="Times New Roman" w:cs="Times New Roman"/>
          <w:sz w:val="28"/>
          <w:szCs w:val="28"/>
          <w:lang w:eastAsia="ru-RU"/>
        </w:rPr>
      </w:pPr>
      <w:r w:rsidRPr="00007791">
        <w:rPr>
          <w:rFonts w:ascii="Times New Roman" w:eastAsia="Calibri" w:hAnsi="Times New Roman" w:cs="Times New Roman"/>
          <w:sz w:val="28"/>
          <w:szCs w:val="28"/>
          <w:lang w:eastAsia="ru-RU"/>
        </w:rPr>
        <w:t>Организации, реализующие дополнительные образовательные программы в области физической культуры и спорта, должны руководствоваться актами Министерства образования и науки РФ и Министерства спорта РФ.</w:t>
      </w:r>
      <w:r w:rsidRPr="00007791">
        <w:rPr>
          <w:rFonts w:ascii="Times New Roman" w:eastAsia="Calibri" w:hAnsi="Times New Roman" w:cs="Times New Roman"/>
          <w:sz w:val="28"/>
          <w:szCs w:val="28"/>
          <w:vertAlign w:val="superscript"/>
          <w:lang w:eastAsia="ru-RU"/>
        </w:rPr>
        <w:footnoteReference w:id="7"/>
      </w:r>
      <w:r w:rsidRPr="00007791">
        <w:rPr>
          <w:rFonts w:ascii="Times New Roman" w:eastAsia="Calibri" w:hAnsi="Times New Roman" w:cs="Times New Roman"/>
          <w:sz w:val="28"/>
          <w:szCs w:val="28"/>
          <w:lang w:eastAsia="ru-RU"/>
        </w:rPr>
        <w:t xml:space="preserve"> </w:t>
      </w:r>
    </w:p>
    <w:p w:rsidR="00007791" w:rsidRPr="00007791" w:rsidRDefault="00007791" w:rsidP="00007791">
      <w:pPr>
        <w:spacing w:after="0" w:line="360" w:lineRule="auto"/>
        <w:ind w:firstLine="708"/>
        <w:contextualSpacing/>
        <w:jc w:val="both"/>
        <w:rPr>
          <w:rFonts w:ascii="Times New Roman" w:eastAsia="Calibri" w:hAnsi="Times New Roman" w:cs="Times New Roman"/>
          <w:sz w:val="28"/>
          <w:szCs w:val="28"/>
          <w:lang w:eastAsia="ru-RU"/>
        </w:rPr>
      </w:pPr>
      <w:r w:rsidRPr="00007791">
        <w:rPr>
          <w:rFonts w:ascii="Times New Roman" w:eastAsia="Calibri" w:hAnsi="Times New Roman" w:cs="Times New Roman"/>
          <w:sz w:val="28"/>
          <w:szCs w:val="28"/>
          <w:lang w:eastAsia="ru-RU"/>
        </w:rPr>
        <w:t xml:space="preserve"> </w:t>
      </w:r>
      <w:proofErr w:type="gramStart"/>
      <w:r w:rsidRPr="00007791">
        <w:rPr>
          <w:rFonts w:ascii="Times New Roman" w:eastAsia="Calibri" w:hAnsi="Times New Roman" w:cs="Times New Roman"/>
          <w:sz w:val="28"/>
          <w:szCs w:val="28"/>
          <w:lang w:eastAsia="ru-RU"/>
        </w:rPr>
        <w:t xml:space="preserve">В соответствии с этими нормативными актами организации, осуществляющие образовательную деятельность, должны создавать специальные условия, без которых невозможно или затруднено освоение дополнительных общеобразовательных программ учащимися с ограниченными возможностями здоровья далее – ОВЗ), детьми-инвалидами и инвалидами в соответствии с заключением психолого-медико-педагогической комиссии и индивидуальной программой реабилитации ребенка-инвалида и инвалида. </w:t>
      </w:r>
      <w:proofErr w:type="gramEnd"/>
    </w:p>
    <w:p w:rsidR="00007791" w:rsidRPr="00007791" w:rsidRDefault="00007791" w:rsidP="00007791">
      <w:pPr>
        <w:spacing w:after="0" w:line="360" w:lineRule="auto"/>
        <w:ind w:firstLine="708"/>
        <w:contextualSpacing/>
        <w:jc w:val="both"/>
        <w:rPr>
          <w:rFonts w:ascii="Times New Roman" w:eastAsia="Calibri" w:hAnsi="Times New Roman" w:cs="Times New Roman"/>
          <w:sz w:val="28"/>
          <w:szCs w:val="28"/>
          <w:lang w:eastAsia="ru-RU"/>
        </w:rPr>
      </w:pPr>
      <w:proofErr w:type="gramStart"/>
      <w:r w:rsidRPr="00007791">
        <w:rPr>
          <w:rFonts w:ascii="Times New Roman" w:eastAsia="Calibri" w:hAnsi="Times New Roman" w:cs="Times New Roman"/>
          <w:sz w:val="28"/>
          <w:szCs w:val="28"/>
          <w:lang w:eastAsia="ru-RU"/>
        </w:rPr>
        <w:t xml:space="preserve">Под специальными условиями для получения дополнительного образования указанными категориями учащихся понимаются условия их обучения, воспитания и развития, включающие в себя использование </w:t>
      </w:r>
      <w:r w:rsidRPr="00007791">
        <w:rPr>
          <w:rFonts w:ascii="Times New Roman" w:eastAsia="Calibri" w:hAnsi="Times New Roman" w:cs="Times New Roman"/>
          <w:sz w:val="28"/>
          <w:szCs w:val="28"/>
          <w:lang w:eastAsia="ru-RU"/>
        </w:rPr>
        <w:lastRenderedPageBreak/>
        <w:t>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 групповых и индивидуальных коррекционных занятий, обеспечение</w:t>
      </w:r>
      <w:proofErr w:type="gramEnd"/>
      <w:r w:rsidRPr="00007791">
        <w:rPr>
          <w:rFonts w:ascii="Times New Roman" w:eastAsia="Calibri" w:hAnsi="Times New Roman" w:cs="Times New Roman"/>
          <w:sz w:val="28"/>
          <w:szCs w:val="28"/>
          <w:lang w:eastAsia="ru-RU"/>
        </w:rPr>
        <w:t xml:space="preserve">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указанными учащимися. </w:t>
      </w:r>
    </w:p>
    <w:p w:rsidR="00007791" w:rsidRPr="00007791" w:rsidRDefault="00007791" w:rsidP="00007791">
      <w:pPr>
        <w:spacing w:after="0" w:line="360" w:lineRule="auto"/>
        <w:ind w:firstLine="708"/>
        <w:contextualSpacing/>
        <w:jc w:val="both"/>
        <w:rPr>
          <w:rFonts w:ascii="Times New Roman" w:eastAsia="Calibri" w:hAnsi="Times New Roman" w:cs="Times New Roman"/>
          <w:sz w:val="28"/>
          <w:szCs w:val="28"/>
          <w:lang w:eastAsia="ru-RU"/>
        </w:rPr>
      </w:pPr>
      <w:r w:rsidRPr="00007791">
        <w:rPr>
          <w:rFonts w:ascii="Times New Roman" w:eastAsia="Calibri" w:hAnsi="Times New Roman" w:cs="Times New Roman"/>
          <w:sz w:val="28"/>
          <w:szCs w:val="28"/>
          <w:lang w:eastAsia="ru-RU"/>
        </w:rPr>
        <w:t>В целях доступности получения дополнительного образования учащимися с ОВЗ, детьми-инвалидами и инвалидами организации, осуществляющие образовательную деятельность, обеспечивают:</w:t>
      </w:r>
    </w:p>
    <w:p w:rsidR="00007791" w:rsidRPr="00007791" w:rsidRDefault="00007791" w:rsidP="00007791">
      <w:pPr>
        <w:spacing w:after="0" w:line="360" w:lineRule="auto"/>
        <w:ind w:firstLine="708"/>
        <w:contextualSpacing/>
        <w:jc w:val="both"/>
        <w:rPr>
          <w:rFonts w:ascii="Times New Roman" w:eastAsia="Calibri" w:hAnsi="Times New Roman" w:cs="Times New Roman"/>
          <w:sz w:val="28"/>
          <w:szCs w:val="28"/>
          <w:lang w:eastAsia="ru-RU"/>
        </w:rPr>
      </w:pPr>
      <w:r w:rsidRPr="00007791">
        <w:rPr>
          <w:rFonts w:ascii="Times New Roman" w:eastAsia="Calibri" w:hAnsi="Times New Roman" w:cs="Times New Roman"/>
          <w:sz w:val="28"/>
          <w:szCs w:val="28"/>
          <w:lang w:eastAsia="ru-RU"/>
        </w:rPr>
        <w:t>а) для учащихся с ограниченными возможностями здоровья по зрению:</w:t>
      </w:r>
    </w:p>
    <w:p w:rsidR="00007791" w:rsidRPr="00007791" w:rsidRDefault="00007791" w:rsidP="00007791">
      <w:pPr>
        <w:spacing w:after="0" w:line="360" w:lineRule="auto"/>
        <w:ind w:left="567"/>
        <w:contextualSpacing/>
        <w:jc w:val="both"/>
        <w:rPr>
          <w:rFonts w:ascii="Times New Roman" w:eastAsia="Calibri" w:hAnsi="Times New Roman" w:cs="Times New Roman"/>
          <w:sz w:val="28"/>
          <w:szCs w:val="28"/>
          <w:lang w:eastAsia="ru-RU"/>
        </w:rPr>
      </w:pPr>
      <w:r w:rsidRPr="00007791">
        <w:rPr>
          <w:rFonts w:ascii="Times New Roman" w:eastAsia="Calibri" w:hAnsi="Times New Roman" w:cs="Times New Roman"/>
          <w:sz w:val="28"/>
          <w:szCs w:val="28"/>
          <w:lang w:eastAsia="ru-RU"/>
        </w:rPr>
        <w:t>- адаптацию официальных сайтов организаций, осуществляющих образовательную деятельность,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007791" w:rsidRPr="00007791" w:rsidRDefault="00007791" w:rsidP="00007791">
      <w:pPr>
        <w:spacing w:after="0" w:line="360" w:lineRule="auto"/>
        <w:ind w:left="567"/>
        <w:contextualSpacing/>
        <w:jc w:val="both"/>
        <w:rPr>
          <w:rFonts w:ascii="Times New Roman" w:eastAsia="Calibri" w:hAnsi="Times New Roman" w:cs="Times New Roman"/>
          <w:sz w:val="28"/>
          <w:szCs w:val="28"/>
          <w:lang w:eastAsia="ru-RU"/>
        </w:rPr>
      </w:pPr>
      <w:proofErr w:type="gramStart"/>
      <w:r w:rsidRPr="00007791">
        <w:rPr>
          <w:rFonts w:ascii="Times New Roman" w:eastAsia="Calibri" w:hAnsi="Times New Roman" w:cs="Times New Roman"/>
          <w:sz w:val="28"/>
          <w:szCs w:val="28"/>
          <w:lang w:eastAsia="ru-RU"/>
        </w:rPr>
        <w:t>- 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(информация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007791" w:rsidRPr="00007791" w:rsidRDefault="00007791" w:rsidP="00007791">
      <w:pPr>
        <w:spacing w:after="0" w:line="360" w:lineRule="auto"/>
        <w:ind w:left="567"/>
        <w:contextualSpacing/>
        <w:jc w:val="both"/>
        <w:rPr>
          <w:rFonts w:ascii="Times New Roman" w:eastAsia="Calibri" w:hAnsi="Times New Roman" w:cs="Times New Roman"/>
          <w:sz w:val="28"/>
          <w:szCs w:val="28"/>
          <w:lang w:eastAsia="ru-RU"/>
        </w:rPr>
      </w:pPr>
      <w:r w:rsidRPr="00007791">
        <w:rPr>
          <w:rFonts w:ascii="Times New Roman" w:eastAsia="Calibri" w:hAnsi="Times New Roman" w:cs="Times New Roman"/>
          <w:sz w:val="28"/>
          <w:szCs w:val="28"/>
          <w:lang w:eastAsia="ru-RU"/>
        </w:rPr>
        <w:t>- присутствие ассистента, оказывающего учащемуся необходимую помощь;</w:t>
      </w:r>
    </w:p>
    <w:p w:rsidR="00007791" w:rsidRPr="00007791" w:rsidRDefault="00007791" w:rsidP="00007791">
      <w:pPr>
        <w:spacing w:after="0" w:line="360" w:lineRule="auto"/>
        <w:ind w:left="567"/>
        <w:contextualSpacing/>
        <w:jc w:val="both"/>
        <w:rPr>
          <w:rFonts w:ascii="Times New Roman" w:eastAsia="Calibri" w:hAnsi="Times New Roman" w:cs="Times New Roman"/>
          <w:sz w:val="28"/>
          <w:szCs w:val="28"/>
          <w:lang w:eastAsia="ru-RU"/>
        </w:rPr>
      </w:pPr>
      <w:r w:rsidRPr="00007791">
        <w:rPr>
          <w:rFonts w:ascii="Times New Roman" w:eastAsia="Calibri" w:hAnsi="Times New Roman" w:cs="Times New Roman"/>
          <w:sz w:val="28"/>
          <w:szCs w:val="28"/>
          <w:lang w:eastAsia="ru-RU"/>
        </w:rPr>
        <w:t>- обеспечение выпуска альтернативных форматов печатных материалов (крупный шрифт или аудиофайлы);</w:t>
      </w:r>
    </w:p>
    <w:p w:rsidR="00007791" w:rsidRPr="00007791" w:rsidRDefault="00007791" w:rsidP="00007791">
      <w:pPr>
        <w:spacing w:after="0" w:line="360" w:lineRule="auto"/>
        <w:ind w:left="567"/>
        <w:contextualSpacing/>
        <w:jc w:val="both"/>
        <w:rPr>
          <w:rFonts w:ascii="Times New Roman" w:eastAsia="Calibri" w:hAnsi="Times New Roman" w:cs="Times New Roman"/>
          <w:sz w:val="28"/>
          <w:szCs w:val="28"/>
          <w:lang w:eastAsia="ru-RU"/>
        </w:rPr>
      </w:pPr>
      <w:r w:rsidRPr="00007791">
        <w:rPr>
          <w:rFonts w:ascii="Times New Roman" w:eastAsia="Calibri" w:hAnsi="Times New Roman" w:cs="Times New Roman"/>
          <w:sz w:val="28"/>
          <w:szCs w:val="28"/>
          <w:lang w:eastAsia="ru-RU"/>
        </w:rPr>
        <w:lastRenderedPageBreak/>
        <w:t>- обеспечение доступа учащегося, являющегося слепым и использующего собаку-поводыря, к зданию организации, осуществляющей образовательную деятельность, располагающего местом для размещения собаки-поводыря в часы обучения самого учащегося;</w:t>
      </w:r>
    </w:p>
    <w:p w:rsidR="00007791" w:rsidRPr="00007791" w:rsidRDefault="00007791" w:rsidP="00007791">
      <w:pPr>
        <w:spacing w:after="0" w:line="360" w:lineRule="auto"/>
        <w:ind w:firstLine="708"/>
        <w:contextualSpacing/>
        <w:jc w:val="both"/>
        <w:rPr>
          <w:rFonts w:ascii="Times New Roman" w:eastAsia="Calibri" w:hAnsi="Times New Roman" w:cs="Times New Roman"/>
          <w:sz w:val="28"/>
          <w:szCs w:val="28"/>
          <w:lang w:eastAsia="ru-RU"/>
        </w:rPr>
      </w:pPr>
      <w:r w:rsidRPr="00007791">
        <w:rPr>
          <w:rFonts w:ascii="Times New Roman" w:eastAsia="Calibri" w:hAnsi="Times New Roman" w:cs="Times New Roman"/>
          <w:sz w:val="28"/>
          <w:szCs w:val="28"/>
          <w:lang w:eastAsia="ru-RU"/>
        </w:rPr>
        <w:t>б) для учащихся с ограниченными возможностями здоровья по слуху:</w:t>
      </w:r>
    </w:p>
    <w:p w:rsidR="00007791" w:rsidRPr="00007791" w:rsidRDefault="00007791" w:rsidP="00007791">
      <w:pPr>
        <w:spacing w:after="0" w:line="360" w:lineRule="auto"/>
        <w:ind w:left="567"/>
        <w:contextualSpacing/>
        <w:jc w:val="both"/>
        <w:rPr>
          <w:rFonts w:ascii="Times New Roman" w:eastAsia="Calibri" w:hAnsi="Times New Roman" w:cs="Times New Roman"/>
          <w:sz w:val="28"/>
          <w:szCs w:val="28"/>
          <w:lang w:eastAsia="ru-RU"/>
        </w:rPr>
      </w:pPr>
      <w:r w:rsidRPr="00007791">
        <w:rPr>
          <w:rFonts w:ascii="Times New Roman" w:eastAsia="Calibri" w:hAnsi="Times New Roman" w:cs="Times New Roman"/>
          <w:sz w:val="28"/>
          <w:szCs w:val="28"/>
          <w:lang w:eastAsia="ru-RU"/>
        </w:rPr>
        <w:t>- дублирование звуковой справочной информации о расписании занятий визуальной информацией -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007791" w:rsidRPr="00007791" w:rsidRDefault="00007791" w:rsidP="00007791">
      <w:pPr>
        <w:spacing w:after="0" w:line="360" w:lineRule="auto"/>
        <w:ind w:left="567"/>
        <w:contextualSpacing/>
        <w:jc w:val="both"/>
        <w:rPr>
          <w:rFonts w:ascii="Times New Roman" w:eastAsia="Calibri" w:hAnsi="Times New Roman" w:cs="Times New Roman"/>
          <w:sz w:val="28"/>
          <w:szCs w:val="28"/>
          <w:lang w:eastAsia="ru-RU"/>
        </w:rPr>
      </w:pPr>
      <w:r w:rsidRPr="00007791">
        <w:rPr>
          <w:rFonts w:ascii="Times New Roman" w:eastAsia="Calibri" w:hAnsi="Times New Roman" w:cs="Times New Roman"/>
          <w:sz w:val="28"/>
          <w:szCs w:val="28"/>
          <w:lang w:eastAsia="ru-RU"/>
        </w:rPr>
        <w:t>- обеспечение надлежащими звуковыми средствами воспроизведения информации;</w:t>
      </w:r>
    </w:p>
    <w:p w:rsidR="00007791" w:rsidRPr="00007791" w:rsidRDefault="00007791" w:rsidP="00007791">
      <w:pPr>
        <w:spacing w:after="0" w:line="360" w:lineRule="auto"/>
        <w:ind w:firstLine="708"/>
        <w:contextualSpacing/>
        <w:jc w:val="both"/>
        <w:rPr>
          <w:rFonts w:ascii="Times New Roman" w:eastAsia="Calibri" w:hAnsi="Times New Roman" w:cs="Times New Roman"/>
          <w:sz w:val="28"/>
          <w:szCs w:val="28"/>
          <w:lang w:eastAsia="ru-RU"/>
        </w:rPr>
      </w:pPr>
      <w:proofErr w:type="gramStart"/>
      <w:r w:rsidRPr="00007791">
        <w:rPr>
          <w:rFonts w:ascii="Times New Roman" w:eastAsia="Calibri" w:hAnsi="Times New Roman" w:cs="Times New Roman"/>
          <w:sz w:val="28"/>
          <w:szCs w:val="28"/>
          <w:lang w:eastAsia="ru-RU"/>
        </w:rPr>
        <w:t>в) для учащихся,  имеющих нарушения опорно-двигательного аппарата – возможность беспрепятственного доступа учащихся в учебные помещения, столовые, туалетные и другие помещения организации, осуществляющей образовательную деятельность,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roofErr w:type="gramEnd"/>
    </w:p>
    <w:p w:rsidR="00007791" w:rsidRPr="00007791" w:rsidRDefault="00007791" w:rsidP="00007791">
      <w:pPr>
        <w:spacing w:after="0" w:line="360" w:lineRule="auto"/>
        <w:ind w:firstLine="708"/>
        <w:contextualSpacing/>
        <w:jc w:val="both"/>
        <w:rPr>
          <w:rFonts w:ascii="Times New Roman" w:eastAsia="Calibri" w:hAnsi="Times New Roman" w:cs="Times New Roman"/>
          <w:sz w:val="28"/>
          <w:szCs w:val="28"/>
          <w:lang w:eastAsia="ru-RU"/>
        </w:rPr>
      </w:pPr>
      <w:r w:rsidRPr="00007791">
        <w:rPr>
          <w:rFonts w:ascii="Times New Roman" w:eastAsia="Calibri" w:hAnsi="Times New Roman" w:cs="Times New Roman"/>
          <w:sz w:val="28"/>
          <w:szCs w:val="28"/>
          <w:lang w:eastAsia="ru-RU"/>
        </w:rPr>
        <w:t>Кроме того, физкультурно-спортивные сооружения, используемые при оказании услуг в образовательных организациях, должны соответствовать требованиям нормативных документов, а также иметь условия для обслуживания инвалидов (рекомендуется оборудовать входы и выходы для инвалидных колясок)</w:t>
      </w:r>
      <w:r w:rsidRPr="00007791">
        <w:rPr>
          <w:rFonts w:ascii="Times New Roman" w:eastAsia="Calibri" w:hAnsi="Times New Roman" w:cs="Times New Roman"/>
          <w:sz w:val="28"/>
          <w:szCs w:val="28"/>
          <w:vertAlign w:val="superscript"/>
          <w:lang w:eastAsia="ru-RU"/>
        </w:rPr>
        <w:footnoteReference w:id="8"/>
      </w:r>
      <w:r w:rsidRPr="00007791">
        <w:rPr>
          <w:rFonts w:ascii="Times New Roman" w:eastAsia="Calibri" w:hAnsi="Times New Roman" w:cs="Times New Roman"/>
          <w:sz w:val="28"/>
          <w:szCs w:val="28"/>
          <w:lang w:eastAsia="ru-RU"/>
        </w:rPr>
        <w:t xml:space="preserve">. </w:t>
      </w:r>
    </w:p>
    <w:p w:rsidR="00007791" w:rsidRPr="00007791" w:rsidRDefault="00007791" w:rsidP="00007791">
      <w:pPr>
        <w:spacing w:after="0" w:line="360" w:lineRule="auto"/>
        <w:ind w:firstLine="708"/>
        <w:contextualSpacing/>
        <w:jc w:val="both"/>
        <w:rPr>
          <w:rFonts w:ascii="Times New Roman" w:eastAsia="Calibri" w:hAnsi="Times New Roman" w:cs="Times New Roman"/>
          <w:sz w:val="28"/>
          <w:szCs w:val="28"/>
          <w:lang w:eastAsia="ru-RU"/>
        </w:rPr>
      </w:pPr>
      <w:r w:rsidRPr="00007791">
        <w:rPr>
          <w:rFonts w:ascii="Times New Roman" w:eastAsia="Calibri" w:hAnsi="Times New Roman" w:cs="Times New Roman"/>
          <w:sz w:val="28"/>
          <w:szCs w:val="28"/>
          <w:lang w:eastAsia="ru-RU"/>
        </w:rPr>
        <w:t xml:space="preserve">В целях обеспечения доступности физкультурно-спортивных сооружения, используемых на придомовой территории, рекомендовано  дворовые площадки </w:t>
      </w:r>
      <w:proofErr w:type="gramStart"/>
      <w:r w:rsidRPr="00007791">
        <w:rPr>
          <w:rFonts w:ascii="Times New Roman" w:eastAsia="Calibri" w:hAnsi="Times New Roman" w:cs="Times New Roman"/>
          <w:sz w:val="28"/>
          <w:szCs w:val="28"/>
          <w:lang w:eastAsia="ru-RU"/>
        </w:rPr>
        <w:t>обеспечивать</w:t>
      </w:r>
      <w:proofErr w:type="gramEnd"/>
      <w:r w:rsidRPr="00007791">
        <w:rPr>
          <w:rFonts w:ascii="Times New Roman" w:eastAsia="Calibri" w:hAnsi="Times New Roman" w:cs="Times New Roman"/>
          <w:sz w:val="28"/>
          <w:szCs w:val="28"/>
          <w:lang w:eastAsia="ru-RU"/>
        </w:rPr>
        <w:t xml:space="preserve"> подъездами для инвалидов, либо пандусами. При проектировании таких территорий рекомендуется предусматривать условия беспрепятственного и удобного передвижения </w:t>
      </w:r>
      <w:r w:rsidRPr="00007791">
        <w:rPr>
          <w:rFonts w:ascii="Times New Roman" w:eastAsia="Calibri" w:hAnsi="Times New Roman" w:cs="Times New Roman"/>
          <w:sz w:val="28"/>
          <w:szCs w:val="28"/>
          <w:lang w:eastAsia="ru-RU"/>
        </w:rPr>
        <w:lastRenderedPageBreak/>
        <w:t xml:space="preserve">маломобильных групп населения – инвалидов по участку к зданию или по территории детской игровой или спортивной площадки с учетом требований градостроительных норм. Система средств информационной поддержки должна быть обеспечена на всех путях движения, доступных для инвалидов на все время эксплуатации.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 </w:t>
      </w:r>
      <w:proofErr w:type="gramStart"/>
      <w:r w:rsidRPr="00007791">
        <w:rPr>
          <w:rFonts w:ascii="Times New Roman" w:eastAsia="Calibri" w:hAnsi="Times New Roman" w:cs="Times New Roman"/>
          <w:sz w:val="28"/>
          <w:szCs w:val="28"/>
          <w:lang w:eastAsia="ru-RU"/>
        </w:rPr>
        <w:t>Р</w:t>
      </w:r>
      <w:proofErr w:type="gramEnd"/>
      <w:r w:rsidRPr="00007791">
        <w:rPr>
          <w:rFonts w:ascii="Times New Roman" w:eastAsia="Calibri" w:hAnsi="Times New Roman" w:cs="Times New Roman"/>
          <w:sz w:val="28"/>
          <w:szCs w:val="28"/>
          <w:lang w:eastAsia="ru-RU"/>
        </w:rPr>
        <w:t xml:space="preserve"> 50602. 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w:t>
      </w:r>
      <w:r w:rsidRPr="00007791">
        <w:rPr>
          <w:rFonts w:ascii="Times New Roman" w:eastAsia="Calibri" w:hAnsi="Times New Roman" w:cs="Times New Roman"/>
          <w:sz w:val="28"/>
          <w:szCs w:val="28"/>
          <w:vertAlign w:val="superscript"/>
          <w:lang w:eastAsia="ru-RU"/>
        </w:rPr>
        <w:footnoteReference w:id="9"/>
      </w:r>
    </w:p>
    <w:p w:rsidR="00007791" w:rsidRPr="00007791" w:rsidRDefault="00007791" w:rsidP="00007791">
      <w:pPr>
        <w:spacing w:after="0" w:line="360" w:lineRule="auto"/>
        <w:ind w:firstLine="708"/>
        <w:contextualSpacing/>
        <w:jc w:val="both"/>
        <w:rPr>
          <w:rFonts w:ascii="Times New Roman" w:eastAsia="Calibri" w:hAnsi="Times New Roman" w:cs="Times New Roman"/>
          <w:sz w:val="28"/>
          <w:szCs w:val="28"/>
          <w:lang w:eastAsia="ru-RU"/>
        </w:rPr>
      </w:pPr>
      <w:r w:rsidRPr="00007791">
        <w:rPr>
          <w:rFonts w:ascii="Times New Roman" w:eastAsia="Calibri" w:hAnsi="Times New Roman" w:cs="Times New Roman"/>
          <w:sz w:val="28"/>
          <w:szCs w:val="28"/>
          <w:lang w:eastAsia="ru-RU"/>
        </w:rPr>
        <w:t xml:space="preserve">Полное и системное представления о том, как конкретно необходимо обеспечивать доступность для инвалидов объектов физкультурной и спортивной инфраструктуры и услуг в сфере физической культуры и спорта дают: </w:t>
      </w:r>
    </w:p>
    <w:p w:rsidR="00007791" w:rsidRPr="00007791" w:rsidRDefault="00007791" w:rsidP="00007791">
      <w:pPr>
        <w:spacing w:after="0" w:line="360" w:lineRule="auto"/>
        <w:ind w:left="567"/>
        <w:contextualSpacing/>
        <w:jc w:val="both"/>
        <w:rPr>
          <w:rFonts w:ascii="Times New Roman" w:eastAsia="Times New Roman" w:hAnsi="Times New Roman" w:cs="Times New Roman"/>
          <w:color w:val="000000"/>
          <w:sz w:val="28"/>
          <w:szCs w:val="28"/>
        </w:rPr>
      </w:pPr>
      <w:r w:rsidRPr="00007791">
        <w:rPr>
          <w:rFonts w:ascii="Times New Roman" w:eastAsia="Times New Roman" w:hAnsi="Times New Roman" w:cs="Times New Roman"/>
          <w:sz w:val="28"/>
          <w:szCs w:val="28"/>
          <w:lang w:eastAsia="ru-RU"/>
        </w:rPr>
        <w:t xml:space="preserve">- Свод правил </w:t>
      </w:r>
      <w:r w:rsidRPr="00007791">
        <w:rPr>
          <w:rFonts w:ascii="Times New Roman" w:eastAsia="Times New Roman" w:hAnsi="Times New Roman" w:cs="Times New Roman"/>
          <w:color w:val="000000"/>
          <w:sz w:val="28"/>
          <w:szCs w:val="28"/>
        </w:rPr>
        <w:t xml:space="preserve">СП 59.13330.2012. «Доступность зданий и сооружений для маломобильных групп населения. Актуализированная редакция СНиП 35-01-2001», </w:t>
      </w:r>
      <w:proofErr w:type="gramStart"/>
      <w:r w:rsidRPr="00007791">
        <w:rPr>
          <w:rFonts w:ascii="Times New Roman" w:eastAsia="Times New Roman" w:hAnsi="Times New Roman" w:cs="Times New Roman"/>
          <w:color w:val="000000"/>
          <w:sz w:val="28"/>
          <w:szCs w:val="28"/>
        </w:rPr>
        <w:t>утвержденный</w:t>
      </w:r>
      <w:proofErr w:type="gramEnd"/>
      <w:r w:rsidRPr="00007791">
        <w:rPr>
          <w:rFonts w:ascii="Times New Roman" w:eastAsia="Times New Roman" w:hAnsi="Times New Roman" w:cs="Times New Roman"/>
          <w:color w:val="000000"/>
          <w:sz w:val="28"/>
          <w:szCs w:val="28"/>
        </w:rPr>
        <w:t xml:space="preserve"> Приказом </w:t>
      </w:r>
      <w:proofErr w:type="spellStart"/>
      <w:r w:rsidRPr="00007791">
        <w:rPr>
          <w:rFonts w:ascii="Times New Roman" w:eastAsia="Times New Roman" w:hAnsi="Times New Roman" w:cs="Times New Roman"/>
          <w:color w:val="000000"/>
          <w:sz w:val="28"/>
          <w:szCs w:val="28"/>
        </w:rPr>
        <w:t>Минрегиона</w:t>
      </w:r>
      <w:proofErr w:type="spellEnd"/>
      <w:r w:rsidRPr="00007791">
        <w:rPr>
          <w:rFonts w:ascii="Times New Roman" w:eastAsia="Times New Roman" w:hAnsi="Times New Roman" w:cs="Times New Roman"/>
          <w:color w:val="000000"/>
          <w:sz w:val="28"/>
          <w:szCs w:val="28"/>
        </w:rPr>
        <w:t xml:space="preserve"> России от 27.12.2011 № 605;</w:t>
      </w:r>
    </w:p>
    <w:p w:rsidR="00007791" w:rsidRPr="00007791" w:rsidRDefault="00007791" w:rsidP="00007791">
      <w:pPr>
        <w:spacing w:after="0" w:line="360" w:lineRule="auto"/>
        <w:ind w:left="567"/>
        <w:contextualSpacing/>
        <w:jc w:val="both"/>
        <w:rPr>
          <w:rFonts w:ascii="Times New Roman" w:eastAsia="Calibri" w:hAnsi="Times New Roman" w:cs="Times New Roman"/>
          <w:sz w:val="28"/>
          <w:szCs w:val="28"/>
          <w:lang w:eastAsia="ru-RU"/>
        </w:rPr>
      </w:pPr>
      <w:r w:rsidRPr="00007791">
        <w:rPr>
          <w:rFonts w:ascii="Times New Roman" w:eastAsia="Calibri" w:hAnsi="Times New Roman" w:cs="Times New Roman"/>
          <w:sz w:val="28"/>
          <w:szCs w:val="28"/>
          <w:lang w:eastAsia="ru-RU"/>
        </w:rPr>
        <w:t>- Свод правил СП 138.13330.2012 «Общественные здания и сооружения, доступные маломобильным группам населения. Правила проектирования», утвержденный приказом Федерального агентства по строительству и жилищно-коммунальному хозяйству от 27.12.2012 № 124/ГС;</w:t>
      </w:r>
    </w:p>
    <w:p w:rsidR="00007791" w:rsidRPr="00007791" w:rsidRDefault="00007791" w:rsidP="00007791">
      <w:pPr>
        <w:spacing w:after="0" w:line="360" w:lineRule="auto"/>
        <w:ind w:left="567"/>
        <w:contextualSpacing/>
        <w:jc w:val="both"/>
        <w:rPr>
          <w:rFonts w:ascii="Times New Roman" w:eastAsia="Calibri" w:hAnsi="Times New Roman" w:cs="Times New Roman"/>
          <w:sz w:val="28"/>
          <w:szCs w:val="28"/>
          <w:lang w:eastAsia="ru-RU"/>
        </w:rPr>
      </w:pPr>
      <w:r w:rsidRPr="00007791">
        <w:rPr>
          <w:rFonts w:ascii="Times New Roman" w:eastAsia="Calibri" w:hAnsi="Times New Roman" w:cs="Times New Roman"/>
          <w:sz w:val="28"/>
          <w:szCs w:val="28"/>
          <w:lang w:eastAsia="ru-RU"/>
        </w:rPr>
        <w:lastRenderedPageBreak/>
        <w:t xml:space="preserve">- Методические рекомендации, выполнение которых обеспечивает доступ спортсменов-инвалидов и инвалидов из числа зрителей к спортивным соревнованиям, с учетом особых потребностей инвалидов, утвержденные приказом Министерства спорта Российской Федерации от 09.07.2014 № 578. </w:t>
      </w:r>
    </w:p>
    <w:p w:rsidR="00007791" w:rsidRPr="00007791" w:rsidRDefault="00007791" w:rsidP="00007791">
      <w:pPr>
        <w:spacing w:after="0" w:line="360" w:lineRule="auto"/>
        <w:ind w:firstLine="708"/>
        <w:contextualSpacing/>
        <w:jc w:val="both"/>
        <w:rPr>
          <w:rFonts w:ascii="Times New Roman" w:eastAsia="Calibri" w:hAnsi="Times New Roman" w:cs="Times New Roman"/>
          <w:sz w:val="28"/>
          <w:szCs w:val="28"/>
          <w:lang w:eastAsia="ru-RU"/>
        </w:rPr>
      </w:pPr>
      <w:r w:rsidRPr="00007791">
        <w:rPr>
          <w:rFonts w:ascii="Times New Roman" w:eastAsia="Calibri" w:hAnsi="Times New Roman" w:cs="Times New Roman"/>
          <w:sz w:val="28"/>
          <w:szCs w:val="28"/>
          <w:lang w:eastAsia="ru-RU"/>
        </w:rPr>
        <w:t>С содержанием этих документов можно ознакомиться в Сборнике нормативно-правовых актов.</w:t>
      </w:r>
    </w:p>
    <w:p w:rsidR="00007791" w:rsidRPr="00007791" w:rsidRDefault="00007791" w:rsidP="00007791">
      <w:pPr>
        <w:spacing w:after="0" w:line="360" w:lineRule="auto"/>
        <w:ind w:firstLine="708"/>
        <w:contextualSpacing/>
        <w:jc w:val="both"/>
        <w:rPr>
          <w:rFonts w:ascii="Times New Roman" w:eastAsia="Calibri" w:hAnsi="Times New Roman" w:cs="Times New Roman"/>
          <w:sz w:val="28"/>
          <w:szCs w:val="28"/>
          <w:lang w:eastAsia="ru-RU"/>
        </w:rPr>
      </w:pPr>
      <w:r w:rsidRPr="00007791">
        <w:rPr>
          <w:rFonts w:ascii="Times New Roman" w:eastAsia="Calibri" w:hAnsi="Times New Roman" w:cs="Times New Roman"/>
          <w:sz w:val="28"/>
          <w:szCs w:val="28"/>
          <w:lang w:eastAsia="ru-RU"/>
        </w:rPr>
        <w:t xml:space="preserve">Следует остановиться на одном немаловажном вопросе. К обеспечению проведения физкультурных и спортивных мероприятий наряду с работниками организаций, на территории которых проводятся такие мероприятии, и их организаторов, могут привлекаться контролеры-распорядители. В связи с этим лицам, которые проводят или организуют физкультурные, спортивные мероприятия, рекомендуется на основании договоров о привлечении контролеров-распорядителей возлагать на них обязанности по выполнению требований относительно доступности для инвалидов зданий, помещений и сооружений, где проводятся физкультурные и спортивные мероприятия. </w:t>
      </w:r>
      <w:proofErr w:type="gramStart"/>
      <w:r w:rsidRPr="00007791">
        <w:rPr>
          <w:rFonts w:ascii="Times New Roman" w:eastAsia="Calibri" w:hAnsi="Times New Roman" w:cs="Times New Roman"/>
          <w:sz w:val="28"/>
          <w:szCs w:val="28"/>
          <w:lang w:eastAsia="ru-RU"/>
        </w:rPr>
        <w:t>Возможность включения подобных обязанностей в договора контролеров-распорядителей следует из п. 7 ч. 4 ст. 20.2 Федерального закона «О физической культуре и спорте в Российской Федерации», в соответствии с которым контролеры-распорядители могут выполнять обязанности, возложенные на них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roofErr w:type="gramEnd"/>
    </w:p>
    <w:p w:rsidR="006D4A28" w:rsidRPr="006D4A28" w:rsidRDefault="006D4A28" w:rsidP="006D4A28">
      <w:pPr>
        <w:spacing w:after="0" w:line="36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6D4A28">
        <w:rPr>
          <w:rFonts w:ascii="Times New Roman" w:eastAsia="Calibri" w:hAnsi="Times New Roman" w:cs="Times New Roman"/>
          <w:b/>
          <w:sz w:val="28"/>
          <w:szCs w:val="28"/>
        </w:rPr>
        <w:t>Краткая характеристика барьеров окружающей среды для инвалидов разных форм</w:t>
      </w:r>
    </w:p>
    <w:p w:rsidR="006D4A28" w:rsidRPr="006D4A28" w:rsidRDefault="006D4A28" w:rsidP="006D4A28">
      <w:pPr>
        <w:spacing w:after="0" w:line="360" w:lineRule="auto"/>
        <w:ind w:firstLine="567"/>
        <w:contextualSpacing/>
        <w:jc w:val="both"/>
        <w:rPr>
          <w:rFonts w:ascii="Times New Roman" w:eastAsia="Times New Roman" w:hAnsi="Times New Roman" w:cs="Times New Roman"/>
          <w:sz w:val="28"/>
          <w:szCs w:val="28"/>
        </w:rPr>
      </w:pPr>
      <w:r w:rsidRPr="006D4A28">
        <w:rPr>
          <w:rFonts w:ascii="Times New Roman" w:eastAsia="Times New Roman" w:hAnsi="Times New Roman" w:cs="Times New Roman"/>
          <w:i/>
          <w:sz w:val="28"/>
          <w:szCs w:val="28"/>
        </w:rPr>
        <w:t>Для инвалидов, передвигающихся на креслах-колясках,</w:t>
      </w:r>
      <w:r w:rsidRPr="006D4A28">
        <w:rPr>
          <w:rFonts w:ascii="Times New Roman" w:eastAsia="Times New Roman" w:hAnsi="Times New Roman" w:cs="Times New Roman"/>
          <w:sz w:val="28"/>
          <w:szCs w:val="28"/>
        </w:rPr>
        <w:t xml:space="preserve"> барьерами различной степени выраженности могут быть пороги, ступени, неровное, скользкое покрытие, неправильно установленные пандусы, отсутствие поручней, высокое расположение информации, высокие прилавки, </w:t>
      </w:r>
      <w:r w:rsidRPr="006D4A28">
        <w:rPr>
          <w:rFonts w:ascii="Times New Roman" w:eastAsia="Times New Roman" w:hAnsi="Times New Roman" w:cs="Times New Roman"/>
          <w:sz w:val="28"/>
          <w:szCs w:val="28"/>
        </w:rPr>
        <w:lastRenderedPageBreak/>
        <w:t xml:space="preserve">отсутствие места для разворота на </w:t>
      </w:r>
      <w:proofErr w:type="gramStart"/>
      <w:r w:rsidRPr="006D4A28">
        <w:rPr>
          <w:rFonts w:ascii="Times New Roman" w:eastAsia="Times New Roman" w:hAnsi="Times New Roman" w:cs="Times New Roman"/>
          <w:sz w:val="28"/>
          <w:szCs w:val="28"/>
        </w:rPr>
        <w:t>кресло-коляске</w:t>
      </w:r>
      <w:proofErr w:type="gramEnd"/>
      <w:r w:rsidRPr="006D4A28">
        <w:rPr>
          <w:rFonts w:ascii="Times New Roman" w:eastAsia="Times New Roman" w:hAnsi="Times New Roman" w:cs="Times New Roman"/>
          <w:sz w:val="28"/>
          <w:szCs w:val="28"/>
        </w:rPr>
        <w:t>, узкие дверные проемы, коридоры, отсутствие посторонней помощи при преодолении препятствий (при необходимости) и др. физические и информационные барьеры.</w:t>
      </w:r>
    </w:p>
    <w:p w:rsidR="006D4A28" w:rsidRPr="006D4A28" w:rsidRDefault="006D4A28" w:rsidP="006D4A28">
      <w:pPr>
        <w:spacing w:after="0" w:line="360" w:lineRule="auto"/>
        <w:ind w:firstLine="567"/>
        <w:contextualSpacing/>
        <w:jc w:val="both"/>
        <w:rPr>
          <w:rFonts w:ascii="Times New Roman" w:eastAsia="Times New Roman" w:hAnsi="Times New Roman" w:cs="Times New Roman"/>
          <w:i/>
          <w:sz w:val="28"/>
          <w:szCs w:val="28"/>
        </w:rPr>
      </w:pPr>
      <w:r w:rsidRPr="006D4A28">
        <w:rPr>
          <w:rFonts w:ascii="Times New Roman" w:eastAsia="Times New Roman" w:hAnsi="Times New Roman" w:cs="Times New Roman"/>
          <w:i/>
          <w:sz w:val="28"/>
          <w:szCs w:val="28"/>
        </w:rPr>
        <w:t xml:space="preserve">Для инвалидов с нарушениями опорно-двигательного аппарата </w:t>
      </w:r>
      <w:r w:rsidRPr="006D4A28">
        <w:rPr>
          <w:rFonts w:ascii="Times New Roman" w:eastAsia="Times New Roman" w:hAnsi="Times New Roman" w:cs="Times New Roman"/>
          <w:sz w:val="28"/>
          <w:szCs w:val="28"/>
        </w:rPr>
        <w:t>барьерами различной степени выраженности могут быть:</w:t>
      </w:r>
    </w:p>
    <w:p w:rsidR="006D4A28" w:rsidRPr="006D4A28" w:rsidRDefault="006D4A28" w:rsidP="006D4A28">
      <w:pPr>
        <w:numPr>
          <w:ilvl w:val="0"/>
          <w:numId w:val="1"/>
        </w:numPr>
        <w:spacing w:after="0" w:line="360" w:lineRule="auto"/>
        <w:ind w:firstLine="567"/>
        <w:contextualSpacing/>
        <w:jc w:val="both"/>
        <w:rPr>
          <w:rFonts w:ascii="Times New Roman" w:eastAsia="Times New Roman" w:hAnsi="Times New Roman" w:cs="Times New Roman"/>
          <w:sz w:val="28"/>
          <w:szCs w:val="28"/>
        </w:rPr>
      </w:pPr>
      <w:proofErr w:type="gramStart"/>
      <w:r w:rsidRPr="006D4A28">
        <w:rPr>
          <w:rFonts w:ascii="Times New Roman" w:eastAsia="Times New Roman" w:hAnsi="Times New Roman" w:cs="Times New Roman"/>
          <w:sz w:val="28"/>
          <w:szCs w:val="28"/>
        </w:rPr>
        <w:t xml:space="preserve">для лиц, передвигающихся самостоятельно с помощью тростей, костылей, опор –  пороги, ступени, неровное, скользкое покрытие, неправильно установленные пандусы, отсутствие поручней, отсутствие мест отдыха на пути движения и др. физические барьеры; </w:t>
      </w:r>
      <w:proofErr w:type="gramEnd"/>
    </w:p>
    <w:p w:rsidR="006D4A28" w:rsidRPr="006D4A28" w:rsidRDefault="006D4A28" w:rsidP="006D4A28">
      <w:pPr>
        <w:numPr>
          <w:ilvl w:val="0"/>
          <w:numId w:val="1"/>
        </w:numPr>
        <w:spacing w:after="0" w:line="360" w:lineRule="auto"/>
        <w:ind w:firstLine="567"/>
        <w:contextualSpacing/>
        <w:jc w:val="both"/>
        <w:rPr>
          <w:rFonts w:ascii="Times New Roman" w:eastAsia="Times New Roman" w:hAnsi="Times New Roman" w:cs="Times New Roman"/>
          <w:sz w:val="28"/>
          <w:szCs w:val="28"/>
        </w:rPr>
      </w:pPr>
      <w:r w:rsidRPr="006D4A28">
        <w:rPr>
          <w:rFonts w:ascii="Times New Roman" w:eastAsia="Times New Roman" w:hAnsi="Times New Roman" w:cs="Times New Roman"/>
          <w:sz w:val="28"/>
          <w:szCs w:val="28"/>
        </w:rPr>
        <w:t>для лиц, не действующих руками –  препятствия при выполнении действий руками (открывание дверей, снятие одежды и обуви и т.д., пользование краном, клавишами и др.), отсутствие  помощи  на объекте социальной инфраструктуры для  осуществления  действий руками;</w:t>
      </w:r>
    </w:p>
    <w:p w:rsidR="006D4A28" w:rsidRPr="006D4A28" w:rsidRDefault="006D4A28" w:rsidP="006D4A28">
      <w:pPr>
        <w:spacing w:after="0" w:line="360" w:lineRule="auto"/>
        <w:ind w:firstLine="567"/>
        <w:contextualSpacing/>
        <w:jc w:val="both"/>
        <w:rPr>
          <w:rFonts w:ascii="Times New Roman" w:eastAsia="Times New Roman" w:hAnsi="Times New Roman" w:cs="Times New Roman"/>
          <w:sz w:val="28"/>
          <w:szCs w:val="28"/>
        </w:rPr>
      </w:pPr>
      <w:proofErr w:type="gramStart"/>
      <w:r w:rsidRPr="006D4A28">
        <w:rPr>
          <w:rFonts w:ascii="Times New Roman" w:eastAsia="Times New Roman" w:hAnsi="Times New Roman" w:cs="Times New Roman"/>
          <w:i/>
          <w:sz w:val="28"/>
          <w:szCs w:val="28"/>
        </w:rPr>
        <w:t>Для инвалидов с нарушениями  зрения</w:t>
      </w:r>
      <w:r w:rsidRPr="006D4A28">
        <w:rPr>
          <w:rFonts w:ascii="Times New Roman" w:eastAsia="Times New Roman" w:hAnsi="Times New Roman" w:cs="Times New Roman"/>
          <w:sz w:val="28"/>
          <w:szCs w:val="28"/>
        </w:rPr>
        <w:t xml:space="preserve"> барьерами различной степени выраженности могут быть отсутствие тактильных указателей, в том числе направления движения, информационных указателей, преграды на пути движения (стойки, колонны, углы, стеклянные двери без контрастного обозначения и др.); неровное, скользкое покрытие, отсутствие  помощи  на объекте социальной инфраструктуры для   получения информации и ориентации и др.</w:t>
      </w:r>
      <w:proofErr w:type="gramEnd"/>
    </w:p>
    <w:p w:rsidR="006D4A28" w:rsidRPr="006D4A28" w:rsidRDefault="006D4A28" w:rsidP="006D4A28">
      <w:pPr>
        <w:spacing w:after="0" w:line="360" w:lineRule="auto"/>
        <w:ind w:firstLine="567"/>
        <w:contextualSpacing/>
        <w:jc w:val="both"/>
        <w:rPr>
          <w:rFonts w:ascii="Times New Roman" w:eastAsia="Times New Roman" w:hAnsi="Times New Roman" w:cs="Times New Roman"/>
          <w:sz w:val="28"/>
          <w:szCs w:val="28"/>
        </w:rPr>
      </w:pPr>
      <w:proofErr w:type="gramStart"/>
      <w:r w:rsidRPr="006D4A28">
        <w:rPr>
          <w:rFonts w:ascii="Times New Roman" w:eastAsia="Times New Roman" w:hAnsi="Times New Roman" w:cs="Times New Roman"/>
          <w:i/>
          <w:sz w:val="28"/>
          <w:szCs w:val="28"/>
        </w:rPr>
        <w:t xml:space="preserve">Для инвалидов с нарушениями слуха </w:t>
      </w:r>
      <w:r w:rsidRPr="006D4A28">
        <w:rPr>
          <w:rFonts w:ascii="Times New Roman" w:eastAsia="Times New Roman" w:hAnsi="Times New Roman" w:cs="Times New Roman"/>
          <w:sz w:val="28"/>
          <w:szCs w:val="28"/>
        </w:rPr>
        <w:t xml:space="preserve">барьерами различной степени выраженности могут быть отсутствие зрительной информации, в том числе при чрезвычайных ситуациях на объекте социальной инфраструктуры, отсутствие возможности подключения современных технических средств реабилитации (слуховых аппаратов) к системам информации (например, через индукционные петли), электромагнитные помехи при проходе через турникеты, средства контроля для лиц с </w:t>
      </w:r>
      <w:proofErr w:type="spellStart"/>
      <w:r w:rsidRPr="006D4A28">
        <w:rPr>
          <w:rFonts w:ascii="Times New Roman" w:eastAsia="Times New Roman" w:hAnsi="Times New Roman" w:cs="Times New Roman"/>
          <w:sz w:val="28"/>
          <w:szCs w:val="28"/>
        </w:rPr>
        <w:t>кохлеарными</w:t>
      </w:r>
      <w:proofErr w:type="spellEnd"/>
      <w:r w:rsidRPr="006D4A28">
        <w:rPr>
          <w:rFonts w:ascii="Times New Roman" w:eastAsia="Times New Roman" w:hAnsi="Times New Roman" w:cs="Times New Roman"/>
          <w:sz w:val="28"/>
          <w:szCs w:val="28"/>
        </w:rPr>
        <w:t xml:space="preserve"> </w:t>
      </w:r>
      <w:proofErr w:type="spellStart"/>
      <w:r w:rsidRPr="006D4A28">
        <w:rPr>
          <w:rFonts w:ascii="Times New Roman" w:eastAsia="Times New Roman" w:hAnsi="Times New Roman" w:cs="Times New Roman"/>
          <w:sz w:val="28"/>
          <w:szCs w:val="28"/>
        </w:rPr>
        <w:t>имплантами</w:t>
      </w:r>
      <w:proofErr w:type="spellEnd"/>
      <w:r w:rsidRPr="006D4A28">
        <w:rPr>
          <w:rFonts w:ascii="Times New Roman" w:eastAsia="Times New Roman" w:hAnsi="Times New Roman" w:cs="Times New Roman"/>
          <w:sz w:val="28"/>
          <w:szCs w:val="28"/>
        </w:rPr>
        <w:t xml:space="preserve">, </w:t>
      </w:r>
      <w:r w:rsidRPr="006D4A28">
        <w:rPr>
          <w:rFonts w:ascii="Times New Roman" w:eastAsia="Times New Roman" w:hAnsi="Times New Roman" w:cs="Times New Roman"/>
          <w:sz w:val="28"/>
          <w:szCs w:val="28"/>
        </w:rPr>
        <w:lastRenderedPageBreak/>
        <w:t xml:space="preserve">отсутствие  </w:t>
      </w:r>
      <w:proofErr w:type="spellStart"/>
      <w:r w:rsidRPr="006D4A28">
        <w:rPr>
          <w:rFonts w:ascii="Times New Roman" w:eastAsia="Times New Roman" w:hAnsi="Times New Roman" w:cs="Times New Roman"/>
          <w:sz w:val="28"/>
          <w:szCs w:val="28"/>
        </w:rPr>
        <w:t>сурдопереводчика</w:t>
      </w:r>
      <w:proofErr w:type="spellEnd"/>
      <w:r w:rsidRPr="006D4A28">
        <w:rPr>
          <w:rFonts w:ascii="Times New Roman" w:eastAsia="Times New Roman" w:hAnsi="Times New Roman" w:cs="Times New Roman"/>
          <w:sz w:val="28"/>
          <w:szCs w:val="28"/>
        </w:rPr>
        <w:t xml:space="preserve">, </w:t>
      </w:r>
      <w:proofErr w:type="spellStart"/>
      <w:r w:rsidRPr="006D4A28">
        <w:rPr>
          <w:rFonts w:ascii="Times New Roman" w:eastAsia="Times New Roman" w:hAnsi="Times New Roman" w:cs="Times New Roman"/>
          <w:sz w:val="28"/>
          <w:szCs w:val="28"/>
        </w:rPr>
        <w:t>тифлосурдопереводчика</w:t>
      </w:r>
      <w:proofErr w:type="spellEnd"/>
      <w:r w:rsidRPr="006D4A28">
        <w:rPr>
          <w:rFonts w:ascii="Times New Roman" w:eastAsia="Times New Roman" w:hAnsi="Times New Roman" w:cs="Times New Roman"/>
          <w:sz w:val="28"/>
          <w:szCs w:val="28"/>
        </w:rPr>
        <w:t xml:space="preserve"> и др. информационные барьеры.</w:t>
      </w:r>
      <w:proofErr w:type="gramEnd"/>
    </w:p>
    <w:p w:rsidR="006D4A28" w:rsidRPr="006D4A28" w:rsidRDefault="006D4A28" w:rsidP="006D4A28">
      <w:pPr>
        <w:spacing w:after="0" w:line="360" w:lineRule="auto"/>
        <w:ind w:firstLine="567"/>
        <w:contextualSpacing/>
        <w:jc w:val="both"/>
        <w:rPr>
          <w:rFonts w:ascii="Times New Roman" w:eastAsia="Times New Roman" w:hAnsi="Times New Roman" w:cs="Times New Roman"/>
          <w:sz w:val="28"/>
          <w:szCs w:val="28"/>
        </w:rPr>
      </w:pPr>
      <w:r w:rsidRPr="006D4A28">
        <w:rPr>
          <w:rFonts w:ascii="Times New Roman" w:eastAsia="Times New Roman" w:hAnsi="Times New Roman" w:cs="Times New Roman"/>
          <w:i/>
          <w:sz w:val="28"/>
          <w:szCs w:val="28"/>
        </w:rPr>
        <w:t>Для инвалидов с нарушениями   умственного развития</w:t>
      </w:r>
      <w:r w:rsidRPr="006D4A28">
        <w:rPr>
          <w:rFonts w:ascii="Times New Roman" w:eastAsia="Times New Roman" w:hAnsi="Times New Roman" w:cs="Times New Roman"/>
          <w:sz w:val="28"/>
          <w:szCs w:val="28"/>
        </w:rPr>
        <w:t xml:space="preserve"> барьерами различной степени выраженности могут быть отсутствие понятной  для усвоения информации на объекте социальной инфраструктуры,  отсутствие  помощи  на объекте социальной инфраструктуры для   получения информации и ориентации и др.</w:t>
      </w:r>
    </w:p>
    <w:p w:rsidR="006D4A28" w:rsidRPr="00DA6C1B" w:rsidRDefault="006D4A28" w:rsidP="006D4A28">
      <w:pPr>
        <w:jc w:val="center"/>
        <w:rPr>
          <w:rFonts w:ascii="Times New Roman" w:eastAsia="Times New Roman" w:hAnsi="Times New Roman" w:cs="Times New Roman"/>
          <w:bCs/>
          <w:sz w:val="28"/>
          <w:szCs w:val="28"/>
          <w:lang w:eastAsia="ru-RU"/>
        </w:rPr>
      </w:pPr>
      <w:bookmarkStart w:id="0" w:name="_Toc424478815"/>
      <w:r>
        <w:rPr>
          <w:rFonts w:ascii="Times New Roman" w:eastAsia="Times New Roman" w:hAnsi="Times New Roman" w:cs="Times New Roman"/>
          <w:bCs/>
          <w:sz w:val="28"/>
          <w:szCs w:val="28"/>
          <w:lang w:eastAsia="ru-RU"/>
        </w:rPr>
        <w:t>3</w:t>
      </w:r>
      <w:r w:rsidRPr="006D4A28">
        <w:rPr>
          <w:rFonts w:ascii="Times New Roman" w:eastAsia="Times New Roman" w:hAnsi="Times New Roman" w:cs="Times New Roman"/>
          <w:b/>
          <w:bCs/>
          <w:sz w:val="28"/>
          <w:szCs w:val="28"/>
          <w:lang w:eastAsia="ru-RU"/>
        </w:rPr>
        <w:t>.ДЕКЛАРАЦИЯ НЕЗАВИСИМОСТИ ИНВАЛИДА</w:t>
      </w:r>
      <w:bookmarkEnd w:id="0"/>
    </w:p>
    <w:p w:rsidR="006D4A28" w:rsidRPr="00DA6C1B" w:rsidRDefault="006D4A28" w:rsidP="006D4A28">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Не рассматривайте мою инвалидность как проблему.  </w:t>
      </w:r>
    </w:p>
    <w:p w:rsidR="006D4A28" w:rsidRPr="00DA6C1B" w:rsidRDefault="006D4A28" w:rsidP="006D4A28">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Не надо меня жалеть, я не так слаб, как кажется.  </w:t>
      </w:r>
    </w:p>
    <w:p w:rsidR="006D4A28" w:rsidRPr="00DA6C1B" w:rsidRDefault="006D4A28" w:rsidP="006D4A28">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Не рассматривайте меня как пациента, так как я просто ваш соотечественник. </w:t>
      </w:r>
    </w:p>
    <w:p w:rsidR="006D4A28" w:rsidRPr="00DA6C1B" w:rsidRDefault="006D4A28" w:rsidP="006D4A28">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Не старайтесь изменить меня. У вас нет на это права.  </w:t>
      </w:r>
    </w:p>
    <w:p w:rsidR="006D4A28" w:rsidRPr="00DA6C1B" w:rsidRDefault="006D4A28" w:rsidP="006D4A28">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Не пытайтесь руководить мною. Я имею право на собственную жизнь, как любая личность.  </w:t>
      </w:r>
    </w:p>
    <w:p w:rsidR="006D4A28" w:rsidRPr="00DA6C1B" w:rsidRDefault="006D4A28" w:rsidP="006D4A28">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Не учите быть меня покорным, смиренным и вежливым. Не делайте мне одолжения.  </w:t>
      </w:r>
    </w:p>
    <w:p w:rsidR="006D4A28" w:rsidRPr="00DA6C1B" w:rsidRDefault="006D4A28" w:rsidP="006D4A28">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6D4A28" w:rsidRPr="00DA6C1B" w:rsidRDefault="006D4A28" w:rsidP="006D4A28">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Поддержите меня, чтобы я мог по мере сил внести свой вклад в общество.  </w:t>
      </w:r>
    </w:p>
    <w:p w:rsidR="006D4A28" w:rsidRPr="00DA6C1B" w:rsidRDefault="006D4A28" w:rsidP="006D4A28">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Помогите мне познать то, что я хочу. </w:t>
      </w:r>
    </w:p>
    <w:p w:rsidR="006D4A28" w:rsidRPr="00DA6C1B" w:rsidRDefault="006D4A28" w:rsidP="006D4A28">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Будьте тем, кто заботится, не жалея времени, и кто не борется в попытке сделать лучше. </w:t>
      </w:r>
    </w:p>
    <w:p w:rsidR="006D4A28" w:rsidRPr="00DA6C1B" w:rsidRDefault="006D4A28" w:rsidP="006D4A28">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Будьте со мной, даже когда мы боремся друг с другом. </w:t>
      </w:r>
    </w:p>
    <w:p w:rsidR="006D4A28" w:rsidRPr="00DA6C1B" w:rsidRDefault="006D4A28" w:rsidP="006D4A28">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Не помогайте мне тогда, когда я в этом не нуждаюсь, если это даже доставляет вам удовольствие. </w:t>
      </w:r>
    </w:p>
    <w:p w:rsidR="006D4A28" w:rsidRPr="00DA6C1B" w:rsidRDefault="006D4A28" w:rsidP="006D4A28">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Не восхищайтесь мною. Желание жить полноценной жизнью не заслуживает восхищения. </w:t>
      </w:r>
    </w:p>
    <w:p w:rsidR="006D4A28" w:rsidRPr="00DA6C1B" w:rsidRDefault="006D4A28" w:rsidP="006D4A28">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lastRenderedPageBreak/>
        <w:t xml:space="preserve">Узнайте меня </w:t>
      </w:r>
      <w:proofErr w:type="gramStart"/>
      <w:r w:rsidRPr="00DA6C1B">
        <w:rPr>
          <w:rFonts w:ascii="Times New Roman" w:eastAsia="Times New Roman" w:hAnsi="Times New Roman" w:cs="Times New Roman"/>
          <w:sz w:val="28"/>
          <w:szCs w:val="28"/>
          <w:lang w:eastAsia="ru-RU"/>
        </w:rPr>
        <w:t>получше</w:t>
      </w:r>
      <w:proofErr w:type="gramEnd"/>
      <w:r w:rsidRPr="00DA6C1B">
        <w:rPr>
          <w:rFonts w:ascii="Times New Roman" w:eastAsia="Times New Roman" w:hAnsi="Times New Roman" w:cs="Times New Roman"/>
          <w:sz w:val="28"/>
          <w:szCs w:val="28"/>
          <w:lang w:eastAsia="ru-RU"/>
        </w:rPr>
        <w:t>. Мы можем стать друзьями. </w:t>
      </w:r>
    </w:p>
    <w:p w:rsidR="006D4A28" w:rsidRPr="00DA6C1B" w:rsidRDefault="006D4A28" w:rsidP="006D4A28">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Будьте союзниками в борьбе против тех, кто пользуется мною для собственного удовлетворения. </w:t>
      </w:r>
    </w:p>
    <w:p w:rsidR="006D4A28" w:rsidRPr="00DA6C1B" w:rsidRDefault="006D4A28" w:rsidP="006D4A28">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Давайте уважать друг друга. Ведь уважение предполагает равенство. Слушайте, поддерживайте и действуйте.  </w:t>
      </w:r>
    </w:p>
    <w:p w:rsidR="006D4A28" w:rsidRPr="00DA6C1B" w:rsidRDefault="006D4A28" w:rsidP="006D4A28">
      <w:pPr>
        <w:shd w:val="clear" w:color="auto" w:fill="FFFFFF"/>
        <w:spacing w:after="0" w:line="360" w:lineRule="auto"/>
        <w:jc w:val="both"/>
        <w:rPr>
          <w:rFonts w:ascii="Times New Roman" w:eastAsia="Times New Roman" w:hAnsi="Times New Roman" w:cs="Times New Roman"/>
          <w:sz w:val="28"/>
          <w:szCs w:val="28"/>
          <w:lang w:eastAsia="ru-RU"/>
        </w:rPr>
      </w:pPr>
    </w:p>
    <w:p w:rsidR="006D4A28" w:rsidRPr="00DA6C1B" w:rsidRDefault="006D4A28" w:rsidP="006D4A28">
      <w:pPr>
        <w:shd w:val="clear" w:color="auto" w:fill="FFFFFF"/>
        <w:spacing w:after="0" w:line="36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A6C1B">
        <w:rPr>
          <w:rFonts w:ascii="Times New Roman" w:eastAsia="Times New Roman" w:hAnsi="Times New Roman" w:cs="Times New Roman"/>
          <w:b/>
          <w:sz w:val="28"/>
          <w:szCs w:val="28"/>
          <w:lang w:eastAsia="ru-RU"/>
        </w:rPr>
        <w:t>. Правила этикета при общении с инвалидами.</w:t>
      </w:r>
    </w:p>
    <w:p w:rsidR="006D4A28" w:rsidRPr="00DA6C1B" w:rsidRDefault="006D4A28" w:rsidP="006D4A28">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w:t>
      </w:r>
    </w:p>
    <w:p w:rsidR="006D4A28" w:rsidRPr="00DA6C1B" w:rsidRDefault="006D4A28" w:rsidP="006D4A28">
      <w:pPr>
        <w:shd w:val="clear" w:color="auto" w:fill="FFFFFF"/>
        <w:spacing w:after="0" w:line="360" w:lineRule="auto"/>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bCs/>
          <w:sz w:val="28"/>
          <w:szCs w:val="28"/>
          <w:lang w:eastAsia="ru-RU"/>
        </w:rPr>
        <w:t>Совокупность способностей, знаний и умений, необходимых для эффективного общения при оказании</w:t>
      </w:r>
      <w:r w:rsidRPr="00DA6C1B">
        <w:rPr>
          <w:rFonts w:ascii="Times New Roman" w:eastAsia="Calibri" w:hAnsi="Times New Roman" w:cs="Times New Roman"/>
          <w:sz w:val="28"/>
          <w:szCs w:val="28"/>
        </w:rPr>
        <w:t xml:space="preserve"> </w:t>
      </w:r>
      <w:r w:rsidRPr="00DA6C1B">
        <w:rPr>
          <w:rFonts w:ascii="Times New Roman" w:eastAsia="Times New Roman" w:hAnsi="Times New Roman" w:cs="Times New Roman"/>
          <w:bCs/>
          <w:sz w:val="28"/>
          <w:szCs w:val="28"/>
          <w:lang w:eastAsia="ru-RU"/>
        </w:rPr>
        <w:t>помощи инвалидам в преодолении барьеров называется</w:t>
      </w:r>
      <w:r w:rsidRPr="00DA6C1B">
        <w:rPr>
          <w:rFonts w:ascii="Times New Roman" w:eastAsia="Times New Roman" w:hAnsi="Times New Roman" w:cs="Times New Roman"/>
          <w:b/>
          <w:bCs/>
          <w:sz w:val="28"/>
          <w:szCs w:val="28"/>
          <w:lang w:eastAsia="ru-RU"/>
        </w:rPr>
        <w:t xml:space="preserve"> коммуникативная эффективность</w:t>
      </w:r>
      <w:r w:rsidRPr="00DA6C1B">
        <w:rPr>
          <w:rFonts w:ascii="Times New Roman" w:eastAsia="Times New Roman" w:hAnsi="Times New Roman" w:cs="Times New Roman"/>
          <w:sz w:val="28"/>
          <w:szCs w:val="28"/>
          <w:lang w:eastAsia="ru-RU"/>
        </w:rPr>
        <w:t>.</w:t>
      </w:r>
    </w:p>
    <w:p w:rsidR="006D4A28" w:rsidRPr="00DA6C1B" w:rsidRDefault="006D4A28" w:rsidP="006D4A28">
      <w:pPr>
        <w:shd w:val="clear" w:color="auto" w:fill="FFFFFF"/>
        <w:spacing w:after="0" w:line="360" w:lineRule="auto"/>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   </w:t>
      </w:r>
      <w:r w:rsidRPr="00DA6C1B">
        <w:rPr>
          <w:rFonts w:ascii="Times New Roman" w:eastAsia="Times New Roman" w:hAnsi="Times New Roman" w:cs="Times New Roman"/>
          <w:b/>
          <w:bCs/>
          <w:sz w:val="28"/>
          <w:szCs w:val="28"/>
          <w:lang w:eastAsia="ru-RU"/>
        </w:rPr>
        <w:t>    </w:t>
      </w:r>
    </w:p>
    <w:p w:rsidR="006D4A28" w:rsidRPr="00DA6C1B" w:rsidRDefault="006D4A28" w:rsidP="006D4A2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bCs/>
          <w:sz w:val="28"/>
          <w:szCs w:val="28"/>
          <w:lang w:eastAsia="ru-RU"/>
        </w:rPr>
        <w:t>Развитие коммуникативных умений складывается из следующих основных навыков:</w:t>
      </w:r>
    </w:p>
    <w:p w:rsidR="006D4A28" w:rsidRPr="00DA6C1B" w:rsidRDefault="006D4A28" w:rsidP="006D4A28">
      <w:pPr>
        <w:numPr>
          <w:ilvl w:val="0"/>
          <w:numId w:val="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избегать конфликтных ситуаций;</w:t>
      </w:r>
    </w:p>
    <w:p w:rsidR="006D4A28" w:rsidRPr="00DA6C1B" w:rsidRDefault="006D4A28" w:rsidP="006D4A28">
      <w:pPr>
        <w:numPr>
          <w:ilvl w:val="0"/>
          <w:numId w:val="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внимательно слушать инвалида и слышать его;</w:t>
      </w:r>
    </w:p>
    <w:p w:rsidR="006D4A28" w:rsidRPr="00DA6C1B" w:rsidRDefault="006D4A28" w:rsidP="006D4A28">
      <w:pPr>
        <w:numPr>
          <w:ilvl w:val="0"/>
          <w:numId w:val="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регулировать собственные эмоции, возникающие в процессе взаимодействия;</w:t>
      </w:r>
    </w:p>
    <w:p w:rsidR="006D4A28" w:rsidRPr="00DA6C1B" w:rsidRDefault="006D4A28" w:rsidP="006D4A28">
      <w:pPr>
        <w:numPr>
          <w:ilvl w:val="0"/>
          <w:numId w:val="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обеспечивать высокую культуру и этику взаимоотношений;</w:t>
      </w:r>
    </w:p>
    <w:p w:rsidR="006D4A28" w:rsidRPr="00DA6C1B" w:rsidRDefault="006D4A28" w:rsidP="006D4A28">
      <w:pPr>
        <w:numPr>
          <w:ilvl w:val="0"/>
          <w:numId w:val="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цивилизовано противостоять манипулированию.</w:t>
      </w:r>
    </w:p>
    <w:p w:rsidR="006D4A28" w:rsidRPr="00DA6C1B" w:rsidRDefault="006D4A28" w:rsidP="006D4A28">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lastRenderedPageBreak/>
        <w:t xml:space="preserve">Существуют </w:t>
      </w:r>
      <w:r w:rsidRPr="00DA6C1B">
        <w:rPr>
          <w:rFonts w:ascii="Times New Roman" w:eastAsia="Calibri" w:hAnsi="Times New Roman" w:cs="Times New Roman"/>
          <w:b/>
          <w:sz w:val="28"/>
          <w:szCs w:val="28"/>
        </w:rPr>
        <w:t>общие правила этикета при общении с инвалидами</w:t>
      </w:r>
      <w:r w:rsidRPr="00DA6C1B">
        <w:rPr>
          <w:rFonts w:ascii="Times New Roman" w:eastAsia="Calibri" w:hAnsi="Times New Roman" w:cs="Times New Roman"/>
          <w:sz w:val="28"/>
          <w:szCs w:val="28"/>
          <w:vertAlign w:val="superscript"/>
        </w:rPr>
        <w:footnoteReference w:id="10"/>
      </w:r>
      <w:r w:rsidRPr="00DA6C1B">
        <w:rPr>
          <w:rFonts w:ascii="Times New Roman" w:eastAsia="Calibri" w:hAnsi="Times New Roman" w:cs="Times New Roman"/>
          <w:sz w:val="28"/>
          <w:szCs w:val="28"/>
        </w:rPr>
        <w:t>, которыми могут воспользоваться работники организаций, предоставляющих услуги населению, в зависимости от конкретной ситуации:</w:t>
      </w:r>
    </w:p>
    <w:p w:rsidR="006D4A28" w:rsidRPr="00DA6C1B" w:rsidRDefault="006D4A28" w:rsidP="006D4A28">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1.Обращение к человеку</w:t>
      </w:r>
      <w:r w:rsidRPr="00DA6C1B">
        <w:rPr>
          <w:rFonts w:ascii="Times New Roman" w:eastAsia="Calibri" w:hAnsi="Times New Roman" w:cs="Times New Roman"/>
          <w:sz w:val="28"/>
          <w:szCs w:val="28"/>
        </w:rPr>
        <w:t xml:space="preserve">: когда вы разговариваете с инвалидом, обращайтесь непосредственно к нему, а не к сопровождающему или </w:t>
      </w:r>
      <w:proofErr w:type="spellStart"/>
      <w:r w:rsidRPr="00DA6C1B">
        <w:rPr>
          <w:rFonts w:ascii="Times New Roman" w:eastAsia="Calibri" w:hAnsi="Times New Roman" w:cs="Times New Roman"/>
          <w:sz w:val="28"/>
          <w:szCs w:val="28"/>
        </w:rPr>
        <w:t>сурдопереводчику</w:t>
      </w:r>
      <w:proofErr w:type="spellEnd"/>
      <w:r w:rsidRPr="00DA6C1B">
        <w:rPr>
          <w:rFonts w:ascii="Times New Roman" w:eastAsia="Calibri" w:hAnsi="Times New Roman" w:cs="Times New Roman"/>
          <w:sz w:val="28"/>
          <w:szCs w:val="28"/>
        </w:rPr>
        <w:t>, которые присутствуют при разговоре.</w:t>
      </w:r>
    </w:p>
    <w:p w:rsidR="006D4A28" w:rsidRPr="00DA6C1B" w:rsidRDefault="006D4A28" w:rsidP="006D4A28">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2. Пожатие руки:</w:t>
      </w:r>
      <w:r w:rsidRPr="00DA6C1B">
        <w:rPr>
          <w:rFonts w:ascii="Times New Roman" w:eastAsia="Calibri" w:hAnsi="Times New Roman" w:cs="Times New Roman"/>
          <w:sz w:val="28"/>
          <w:szCs w:val="28"/>
        </w:rPr>
        <w:t xml:space="preserve">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6D4A28" w:rsidRPr="00DA6C1B" w:rsidRDefault="006D4A28" w:rsidP="006D4A28">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 xml:space="preserve"> 3.Называйте себя и других:</w:t>
      </w:r>
      <w:r w:rsidRPr="00DA6C1B">
        <w:rPr>
          <w:rFonts w:ascii="Times New Roman" w:eastAsia="Calibri" w:hAnsi="Times New Roman" w:cs="Times New Roman"/>
          <w:sz w:val="28"/>
          <w:szCs w:val="28"/>
        </w:rPr>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6D4A28" w:rsidRPr="00DA6C1B" w:rsidRDefault="006D4A28" w:rsidP="006D4A28">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4.Предложение помощи:</w:t>
      </w:r>
      <w:r w:rsidRPr="00DA6C1B">
        <w:rPr>
          <w:rFonts w:ascii="Times New Roman" w:eastAsia="Calibri" w:hAnsi="Times New Roman" w:cs="Times New Roman"/>
          <w:sz w:val="28"/>
          <w:szCs w:val="28"/>
        </w:rPr>
        <w:t xml:space="preserve"> если вы предлагаете помощь, ждите, пока ее примут, а затем спрашивайте, что и как делать.</w:t>
      </w:r>
    </w:p>
    <w:p w:rsidR="006D4A28" w:rsidRPr="00DA6C1B" w:rsidRDefault="006D4A28" w:rsidP="006D4A28">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5.</w:t>
      </w:r>
      <w:r w:rsidRPr="00DA6C1B">
        <w:rPr>
          <w:rFonts w:ascii="Times New Roman" w:eastAsia="Calibri" w:hAnsi="Times New Roman" w:cs="Times New Roman"/>
          <w:i/>
          <w:sz w:val="28"/>
          <w:szCs w:val="28"/>
        </w:rPr>
        <w:t>Адекватность и вежливость:</w:t>
      </w:r>
      <w:r w:rsidRPr="00DA6C1B">
        <w:rPr>
          <w:rFonts w:ascii="Times New Roman" w:eastAsia="Calibri" w:hAnsi="Times New Roman" w:cs="Times New Roman"/>
          <w:sz w:val="28"/>
          <w:szCs w:val="28"/>
        </w:rPr>
        <w:t xml:space="preserve"> обращайтесь с взрослыми инвалидами как с взрослыми. Обращайтесь к ним по имени и </w:t>
      </w:r>
      <w:proofErr w:type="gramStart"/>
      <w:r w:rsidRPr="00DA6C1B">
        <w:rPr>
          <w:rFonts w:ascii="Times New Roman" w:eastAsia="Calibri" w:hAnsi="Times New Roman" w:cs="Times New Roman"/>
          <w:sz w:val="28"/>
          <w:szCs w:val="28"/>
        </w:rPr>
        <w:t>на</w:t>
      </w:r>
      <w:proofErr w:type="gramEnd"/>
      <w:r w:rsidRPr="00DA6C1B">
        <w:rPr>
          <w:rFonts w:ascii="Times New Roman" w:eastAsia="Calibri" w:hAnsi="Times New Roman" w:cs="Times New Roman"/>
          <w:sz w:val="28"/>
          <w:szCs w:val="28"/>
        </w:rPr>
        <w:t xml:space="preserve"> </w:t>
      </w:r>
      <w:proofErr w:type="gramStart"/>
      <w:r w:rsidRPr="00DA6C1B">
        <w:rPr>
          <w:rFonts w:ascii="Times New Roman" w:eastAsia="Calibri" w:hAnsi="Times New Roman" w:cs="Times New Roman"/>
          <w:sz w:val="28"/>
          <w:szCs w:val="28"/>
        </w:rPr>
        <w:t>ты</w:t>
      </w:r>
      <w:proofErr w:type="gramEnd"/>
      <w:r w:rsidRPr="00DA6C1B">
        <w:rPr>
          <w:rFonts w:ascii="Times New Roman" w:eastAsia="Calibri" w:hAnsi="Times New Roman" w:cs="Times New Roman"/>
          <w:sz w:val="28"/>
          <w:szCs w:val="28"/>
        </w:rPr>
        <w:t>, только если вы хорошо знакомы.</w:t>
      </w:r>
    </w:p>
    <w:p w:rsidR="006D4A28" w:rsidRPr="00DA6C1B" w:rsidRDefault="006D4A28" w:rsidP="006D4A28">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 xml:space="preserve">6. </w:t>
      </w:r>
      <w:r w:rsidRPr="00DA6C1B">
        <w:rPr>
          <w:rFonts w:ascii="Times New Roman" w:eastAsia="Calibri" w:hAnsi="Times New Roman" w:cs="Times New Roman"/>
          <w:i/>
          <w:sz w:val="28"/>
          <w:szCs w:val="28"/>
        </w:rPr>
        <w:t>Не опирайтесь на кресло-коляску:</w:t>
      </w:r>
      <w:r w:rsidRPr="00DA6C1B">
        <w:rPr>
          <w:rFonts w:ascii="Times New Roman" w:eastAsia="Calibri" w:hAnsi="Times New Roman" w:cs="Times New Roman"/>
          <w:sz w:val="28"/>
          <w:szCs w:val="28"/>
        </w:rPr>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6D4A28" w:rsidRPr="00DA6C1B" w:rsidRDefault="006D4A28" w:rsidP="006D4A28">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7. Внимательность и терпеливость</w:t>
      </w:r>
      <w:r w:rsidRPr="00DA6C1B">
        <w:rPr>
          <w:rFonts w:ascii="Times New Roman" w:eastAsia="Calibri" w:hAnsi="Times New Roman" w:cs="Times New Roman"/>
          <w:sz w:val="28"/>
          <w:szCs w:val="28"/>
        </w:rPr>
        <w:t xml:space="preserve">: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w:t>
      </w:r>
      <w:r w:rsidRPr="00DA6C1B">
        <w:rPr>
          <w:rFonts w:ascii="Times New Roman" w:eastAsia="Calibri" w:hAnsi="Times New Roman" w:cs="Times New Roman"/>
          <w:sz w:val="28"/>
          <w:szCs w:val="28"/>
        </w:rPr>
        <w:lastRenderedPageBreak/>
        <w:t>что вы понимаете, если на самом деле это не так. Повторите, что вы поняли, это поможет человеку ответить вам, а вам — понять его.</w:t>
      </w:r>
    </w:p>
    <w:p w:rsidR="006D4A28" w:rsidRPr="00DA6C1B" w:rsidRDefault="006D4A28" w:rsidP="006D4A28">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8.Расположение для беседы:</w:t>
      </w:r>
      <w:r w:rsidRPr="00DA6C1B">
        <w:rPr>
          <w:rFonts w:ascii="Times New Roman" w:eastAsia="Calibri" w:hAnsi="Times New Roman" w:cs="Times New Roman"/>
          <w:sz w:val="28"/>
          <w:szCs w:val="28"/>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w:t>
      </w:r>
      <w:proofErr w:type="gramStart"/>
      <w:r w:rsidRPr="00DA6C1B">
        <w:rPr>
          <w:rFonts w:ascii="Times New Roman" w:eastAsia="Calibri" w:hAnsi="Times New Roman" w:cs="Times New Roman"/>
          <w:sz w:val="28"/>
          <w:szCs w:val="28"/>
        </w:rPr>
        <w:t>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roofErr w:type="gramEnd"/>
    </w:p>
    <w:p w:rsidR="006D4A28" w:rsidRPr="00DA6C1B" w:rsidRDefault="006D4A28" w:rsidP="006D4A28">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9.Привлечение внимания человека:</w:t>
      </w:r>
      <w:r w:rsidRPr="00DA6C1B">
        <w:rPr>
          <w:rFonts w:ascii="Times New Roman" w:eastAsia="Calibri" w:hAnsi="Times New Roman" w:cs="Times New Roman"/>
          <w:sz w:val="28"/>
          <w:szCs w:val="28"/>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6D4A28" w:rsidRPr="00DA6C1B" w:rsidRDefault="006D4A28" w:rsidP="006D4A28">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 xml:space="preserve">10. </w:t>
      </w:r>
      <w:r w:rsidRPr="00DA6C1B">
        <w:rPr>
          <w:rFonts w:ascii="Times New Roman" w:eastAsia="Calibri" w:hAnsi="Times New Roman" w:cs="Times New Roman"/>
          <w:i/>
          <w:sz w:val="28"/>
          <w:szCs w:val="28"/>
        </w:rPr>
        <w:t>Не смущайтесь</w:t>
      </w:r>
      <w:r w:rsidRPr="00DA6C1B">
        <w:rPr>
          <w:rFonts w:ascii="Times New Roman" w:eastAsia="Calibri" w:hAnsi="Times New Roman" w:cs="Times New Roman"/>
          <w:sz w:val="28"/>
          <w:szCs w:val="28"/>
        </w:rPr>
        <w:t>, если случайно допустили оплошность, сказав "Увидимся" или "Вы слышали об этом...?" тому, кто не может видеть или слышать.</w:t>
      </w:r>
    </w:p>
    <w:p w:rsidR="006D4A28" w:rsidRPr="00DA6C1B" w:rsidRDefault="006D4A28" w:rsidP="006D4A28">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Также разработаны правила этикета для лиц с разными расстройствами функций организма.</w:t>
      </w:r>
      <w:r w:rsidRPr="00DA6C1B">
        <w:rPr>
          <w:rFonts w:ascii="Times New Roman" w:eastAsia="Calibri" w:hAnsi="Times New Roman" w:cs="Times New Roman"/>
          <w:sz w:val="28"/>
          <w:szCs w:val="28"/>
          <w:vertAlign w:val="superscript"/>
        </w:rPr>
        <w:footnoteReference w:id="11"/>
      </w:r>
      <w:r w:rsidRPr="00DA6C1B">
        <w:rPr>
          <w:rFonts w:ascii="Times New Roman" w:eastAsia="Calibri" w:hAnsi="Times New Roman" w:cs="Times New Roman"/>
          <w:sz w:val="28"/>
          <w:szCs w:val="28"/>
        </w:rPr>
        <w:t xml:space="preserve">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6D4A28" w:rsidRPr="00DA6C1B" w:rsidRDefault="006D4A28" w:rsidP="006D4A28">
      <w:pPr>
        <w:spacing w:after="0" w:line="36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5.</w:t>
      </w:r>
      <w:r w:rsidRPr="00DA6C1B">
        <w:rPr>
          <w:rFonts w:ascii="Times New Roman" w:eastAsia="Calibri" w:hAnsi="Times New Roman" w:cs="Times New Roman"/>
          <w:b/>
          <w:i/>
          <w:sz w:val="28"/>
          <w:szCs w:val="28"/>
        </w:rPr>
        <w:t>Правила этикета при общении с инвалидами, испытывающими трудности при передвижении:</w:t>
      </w:r>
    </w:p>
    <w:p w:rsidR="006D4A28" w:rsidRPr="00DA6C1B" w:rsidRDefault="006D4A28" w:rsidP="006D4A28">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6D4A28" w:rsidRPr="00DA6C1B" w:rsidRDefault="006D4A28" w:rsidP="006D4A28">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6D4A28" w:rsidRPr="00DA6C1B" w:rsidRDefault="006D4A28" w:rsidP="006D4A28">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ваше предложение о помощи принято, спросите, что нужно делать, и четко следуйте инструкциям.</w:t>
      </w:r>
    </w:p>
    <w:p w:rsidR="006D4A28" w:rsidRPr="00DA6C1B" w:rsidRDefault="006D4A28" w:rsidP="006D4A28">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6D4A28" w:rsidRPr="00DA6C1B" w:rsidRDefault="006D4A28" w:rsidP="006D4A28">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6D4A28" w:rsidRPr="00DA6C1B" w:rsidRDefault="006D4A28" w:rsidP="006D4A28">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надо хлопать человека, находящегося в инвалидной коляске, по спине или по плечу.</w:t>
      </w:r>
    </w:p>
    <w:p w:rsidR="006D4A28" w:rsidRPr="00DA6C1B" w:rsidRDefault="006D4A28" w:rsidP="006D4A28">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6D4A28" w:rsidRPr="00DA6C1B" w:rsidRDefault="006D4A28" w:rsidP="006D4A28">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существуют архитектурные барьеры, предупредите о них, чтобы человек имел возможность принимать решения заранее.</w:t>
      </w:r>
    </w:p>
    <w:p w:rsidR="006D4A28" w:rsidRPr="00DA6C1B" w:rsidRDefault="006D4A28" w:rsidP="006D4A28">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Помните, что, как правило, у людей, имеющих трудности при передвижении, нет проблем со зрением, слухом и пониманием.</w:t>
      </w:r>
    </w:p>
    <w:p w:rsidR="006D4A28" w:rsidRPr="00DA6C1B" w:rsidRDefault="006D4A28" w:rsidP="006D4A28">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6D4A28" w:rsidRPr="00DA6C1B" w:rsidRDefault="006D4A28" w:rsidP="006D4A28">
      <w:pPr>
        <w:spacing w:after="0" w:line="36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6.</w:t>
      </w:r>
      <w:r w:rsidRPr="00DA6C1B">
        <w:rPr>
          <w:rFonts w:ascii="Times New Roman" w:eastAsia="Calibri" w:hAnsi="Times New Roman" w:cs="Times New Roman"/>
          <w:b/>
          <w:i/>
          <w:sz w:val="28"/>
          <w:szCs w:val="28"/>
        </w:rPr>
        <w:t>Правила этикета при общении с инвалидами, имеющими нарушение зрение или незрячими:</w:t>
      </w:r>
    </w:p>
    <w:p w:rsidR="006D4A28" w:rsidRPr="00DA6C1B" w:rsidRDefault="006D4A28" w:rsidP="006D4A28">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6D4A28" w:rsidRPr="00DA6C1B" w:rsidRDefault="006D4A28" w:rsidP="006D4A28">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Опишите кратко, где вы находитесь. Предупреждайте о препятствиях: ступенях, лужах, ямах, низких притолоках, трубах и т.п.</w:t>
      </w:r>
    </w:p>
    <w:p w:rsidR="006D4A28" w:rsidRPr="00DA6C1B" w:rsidRDefault="006D4A28" w:rsidP="006D4A28">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 xml:space="preserve">Используйте, если это уместно, фразы, характеризующие звук, запах, расстояние. </w:t>
      </w:r>
      <w:proofErr w:type="gramStart"/>
      <w:r w:rsidRPr="00DA6C1B">
        <w:rPr>
          <w:rFonts w:ascii="Times New Roman" w:eastAsia="Times New Roman" w:hAnsi="Times New Roman" w:cs="Times New Roman"/>
          <w:sz w:val="28"/>
          <w:szCs w:val="28"/>
        </w:rPr>
        <w:t>Делитесь увиденным.</w:t>
      </w:r>
      <w:proofErr w:type="gramEnd"/>
    </w:p>
    <w:p w:rsidR="006D4A28" w:rsidRPr="00DA6C1B" w:rsidRDefault="006D4A28" w:rsidP="006D4A28">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Обращайтесь с собаками-поводырями не так, как с обычными домашними животными. Не командуйте, не трогайте и не играйте с собакой-поводырем.</w:t>
      </w:r>
    </w:p>
    <w:p w:rsidR="006D4A28" w:rsidRPr="00DA6C1B" w:rsidRDefault="006D4A28" w:rsidP="006D4A28">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6D4A28" w:rsidRPr="00DA6C1B" w:rsidRDefault="006D4A28" w:rsidP="006D4A28">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6D4A28" w:rsidRPr="00DA6C1B" w:rsidRDefault="006D4A28" w:rsidP="006D4A28">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Всегда обращайтесь непосредственно к человеку, даже если он вас не видит, а не к его зрячему компаньону.</w:t>
      </w:r>
    </w:p>
    <w:p w:rsidR="006D4A28" w:rsidRPr="00DA6C1B" w:rsidRDefault="006D4A28" w:rsidP="006D4A28">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Всегда называйте себя и представляйте других собеседников, а также остальных присутствующих. Если вы хотите пожать руку, скажите об этом.</w:t>
      </w:r>
    </w:p>
    <w:p w:rsidR="006D4A28" w:rsidRPr="00DA6C1B" w:rsidRDefault="006D4A28" w:rsidP="006D4A28">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6D4A28" w:rsidRPr="00DA6C1B" w:rsidRDefault="006D4A28" w:rsidP="006D4A28">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Когда вы общаетесь с группой незрячих людей, не забывайте каждый раз называть того, к кому вы обращаетесь.</w:t>
      </w:r>
    </w:p>
    <w:p w:rsidR="006D4A28" w:rsidRPr="00DA6C1B" w:rsidRDefault="006D4A28" w:rsidP="006D4A28">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заставляйте вашего собеседника вещать в пустоту: если вы перемещаетесь, предупредите его.</w:t>
      </w:r>
    </w:p>
    <w:p w:rsidR="006D4A28" w:rsidRPr="00DA6C1B" w:rsidRDefault="006D4A28" w:rsidP="006D4A28">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Вполне нормально употреблять слово «смотреть». Для незрячего человека это означает «видеть руками», осязать.</w:t>
      </w:r>
    </w:p>
    <w:p w:rsidR="006D4A28" w:rsidRPr="00DA6C1B" w:rsidRDefault="006D4A28" w:rsidP="006D4A28">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6D4A28" w:rsidRPr="00DA6C1B" w:rsidRDefault="006D4A28" w:rsidP="006D4A28">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6D4A28" w:rsidRPr="00DA6C1B" w:rsidRDefault="006D4A28" w:rsidP="006D4A28">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 xml:space="preserve">При спуске или подъеме по ступенькам ведите </w:t>
      </w:r>
      <w:proofErr w:type="gramStart"/>
      <w:r w:rsidRPr="00DA6C1B">
        <w:rPr>
          <w:rFonts w:ascii="Times New Roman" w:eastAsia="Times New Roman" w:hAnsi="Times New Roman" w:cs="Times New Roman"/>
          <w:sz w:val="28"/>
          <w:szCs w:val="28"/>
        </w:rPr>
        <w:t>незрячего</w:t>
      </w:r>
      <w:proofErr w:type="gramEnd"/>
      <w:r w:rsidRPr="00DA6C1B">
        <w:rPr>
          <w:rFonts w:ascii="Times New Roman" w:eastAsia="Times New Roman" w:hAnsi="Times New Roman" w:cs="Times New Roman"/>
          <w:sz w:val="28"/>
          <w:szCs w:val="28"/>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6D4A28" w:rsidRPr="00DA6C1B" w:rsidRDefault="006D4A28" w:rsidP="006D4A28">
      <w:pPr>
        <w:spacing w:after="0" w:line="36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7.</w:t>
      </w:r>
      <w:r w:rsidRPr="00DA6C1B">
        <w:rPr>
          <w:rFonts w:ascii="Times New Roman" w:eastAsia="Calibri" w:hAnsi="Times New Roman" w:cs="Times New Roman"/>
          <w:b/>
          <w:i/>
          <w:sz w:val="28"/>
          <w:szCs w:val="28"/>
        </w:rPr>
        <w:t>Правила этикета при общении с инвалидами, имеющими  нарушение слуха:</w:t>
      </w:r>
    </w:p>
    <w:p w:rsidR="006D4A28" w:rsidRPr="00DA6C1B" w:rsidRDefault="006D4A28" w:rsidP="006D4A28">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6D4A28" w:rsidRPr="00DA6C1B" w:rsidRDefault="006D4A28" w:rsidP="006D4A28">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6D4A28" w:rsidRPr="00DA6C1B" w:rsidRDefault="006D4A28" w:rsidP="006D4A28">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6D4A28" w:rsidRPr="00DA6C1B" w:rsidRDefault="006D4A28" w:rsidP="006D4A28">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6D4A28" w:rsidRPr="00DA6C1B" w:rsidRDefault="006D4A28" w:rsidP="006D4A28">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Говорите ясно и ровно. Не нужно излишне подчеркивать что-то. Кричать, особенно в ухо, тоже не надо.</w:t>
      </w:r>
    </w:p>
    <w:p w:rsidR="006D4A28" w:rsidRPr="00DA6C1B" w:rsidRDefault="006D4A28" w:rsidP="006D4A28">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вас просят повторить что-то, попробуйте перефразировать свое предложение. Используйте жесты.</w:t>
      </w:r>
    </w:p>
    <w:p w:rsidR="006D4A28" w:rsidRPr="00DA6C1B" w:rsidRDefault="006D4A28" w:rsidP="006D4A28">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Убедитесь, что вас поняли. Не стесняйтесь спросить, понял ли вас собеседник.</w:t>
      </w:r>
    </w:p>
    <w:p w:rsidR="006D4A28" w:rsidRPr="00DA6C1B" w:rsidRDefault="006D4A28" w:rsidP="006D4A28">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6D4A28" w:rsidRPr="00DA6C1B" w:rsidRDefault="006D4A28" w:rsidP="006D4A28">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существуют трудности при устном общении, спросите, не будет ли проще переписываться.</w:t>
      </w:r>
    </w:p>
    <w:p w:rsidR="006D4A28" w:rsidRPr="00DA6C1B" w:rsidRDefault="006D4A28" w:rsidP="006D4A28">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6D4A28" w:rsidRPr="00DA6C1B" w:rsidRDefault="006D4A28" w:rsidP="006D4A28">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6D4A28" w:rsidRPr="00DA6C1B" w:rsidRDefault="006D4A28" w:rsidP="006D4A28">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6D4A28" w:rsidRPr="00DA6C1B" w:rsidRDefault="006D4A28" w:rsidP="006D4A28">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Нужно смотреть в лицо собеседнику и говорить ясно и медленно, использовать простые фразы и избегать несущественных слов.</w:t>
      </w:r>
    </w:p>
    <w:p w:rsidR="006D4A28" w:rsidRPr="00DA6C1B" w:rsidRDefault="006D4A28" w:rsidP="006D4A28">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Нужно использовать выражение лица, жесты, телодвижения, если хотите подчеркнуть или прояснить смысл сказанного.</w:t>
      </w:r>
    </w:p>
    <w:p w:rsidR="006D4A28" w:rsidRPr="00DA6C1B" w:rsidRDefault="006D4A28" w:rsidP="006D4A28">
      <w:pPr>
        <w:spacing w:after="0" w:line="36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lastRenderedPageBreak/>
        <w:t>8.</w:t>
      </w:r>
      <w:r w:rsidRPr="00DA6C1B">
        <w:rPr>
          <w:rFonts w:ascii="Times New Roman" w:eastAsia="Calibri" w:hAnsi="Times New Roman" w:cs="Times New Roman"/>
          <w:b/>
          <w:i/>
          <w:sz w:val="28"/>
          <w:szCs w:val="28"/>
        </w:rPr>
        <w:t>Правила этикета при общении с инвалидами, имеющими  задержку в развитии и проблемы общения,  умственные нарушения:</w:t>
      </w:r>
    </w:p>
    <w:p w:rsidR="006D4A28" w:rsidRPr="00DA6C1B" w:rsidRDefault="006D4A28" w:rsidP="006D4A28">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Используйте доступный язык, выражайтесь точно и по делу.</w:t>
      </w:r>
    </w:p>
    <w:p w:rsidR="006D4A28" w:rsidRPr="00DA6C1B" w:rsidRDefault="006D4A28" w:rsidP="006D4A28">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Избегайте словесных штампов и образных выражений, если только вы не уверены в том, что ваш собеседник с ними знаком.</w:t>
      </w:r>
    </w:p>
    <w:p w:rsidR="006D4A28" w:rsidRPr="00DA6C1B" w:rsidRDefault="006D4A28" w:rsidP="006D4A28">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говорите свысока. Не думайте, что вас не поймут.</w:t>
      </w:r>
    </w:p>
    <w:p w:rsidR="006D4A28" w:rsidRPr="00DA6C1B" w:rsidRDefault="006D4A28" w:rsidP="006D4A28">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6D4A28" w:rsidRPr="00DA6C1B" w:rsidRDefault="006D4A28" w:rsidP="006D4A28">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Исходите из того, что взрослый человек с задержкой в развитии имеет такой же опыт, как и любой другой взрослый человек.</w:t>
      </w:r>
    </w:p>
    <w:p w:rsidR="006D4A28" w:rsidRPr="00DA6C1B" w:rsidRDefault="006D4A28" w:rsidP="006D4A28">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6D4A28" w:rsidRPr="00DA6C1B" w:rsidRDefault="006D4A28" w:rsidP="006D4A28">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6D4A28" w:rsidRPr="00DA6C1B" w:rsidRDefault="006D4A28" w:rsidP="006D4A28">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Обращайтесь непосредственно к человеку.</w:t>
      </w:r>
    </w:p>
    <w:p w:rsidR="006D4A28" w:rsidRPr="00DA6C1B" w:rsidRDefault="006D4A28" w:rsidP="006D4A28">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6D4A28" w:rsidRPr="00DA6C1B" w:rsidRDefault="006D4A28" w:rsidP="006D4A28">
      <w:pPr>
        <w:spacing w:after="0" w:line="36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9.</w:t>
      </w:r>
      <w:r w:rsidRPr="00DA6C1B">
        <w:rPr>
          <w:rFonts w:ascii="Times New Roman" w:eastAsia="Calibri" w:hAnsi="Times New Roman" w:cs="Times New Roman"/>
          <w:b/>
          <w:i/>
          <w:sz w:val="28"/>
          <w:szCs w:val="28"/>
        </w:rPr>
        <w:t>Правила этикета пи общении с инвалидами, имеющими психические нарушения:</w:t>
      </w:r>
    </w:p>
    <w:p w:rsidR="006D4A28" w:rsidRPr="00DA6C1B" w:rsidRDefault="006D4A28" w:rsidP="006D4A28">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6D4A28" w:rsidRPr="00DA6C1B" w:rsidRDefault="006D4A28" w:rsidP="006D4A28">
      <w:pPr>
        <w:numPr>
          <w:ilvl w:val="0"/>
          <w:numId w:val="8"/>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надо думать, что люди с психическими нарушениями обязательно нуждаются в дополнительной помощи и специальном обращении.</w:t>
      </w:r>
    </w:p>
    <w:p w:rsidR="006D4A28" w:rsidRPr="00DA6C1B" w:rsidRDefault="006D4A28" w:rsidP="006D4A28">
      <w:pPr>
        <w:numPr>
          <w:ilvl w:val="0"/>
          <w:numId w:val="8"/>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6D4A28" w:rsidRPr="00DA6C1B" w:rsidRDefault="006D4A28" w:rsidP="006D4A28">
      <w:pPr>
        <w:numPr>
          <w:ilvl w:val="0"/>
          <w:numId w:val="8"/>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6D4A28" w:rsidRPr="00DA6C1B" w:rsidRDefault="006D4A28" w:rsidP="006D4A28">
      <w:pPr>
        <w:numPr>
          <w:ilvl w:val="0"/>
          <w:numId w:val="8"/>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Неверно, что люди с психическими нарушениями имеют проблемы в понимании или ниже по уровню интеллекта, чем большинство людей.</w:t>
      </w:r>
    </w:p>
    <w:p w:rsidR="006D4A28" w:rsidRPr="00DA6C1B" w:rsidRDefault="006D4A28" w:rsidP="006D4A28">
      <w:pPr>
        <w:numPr>
          <w:ilvl w:val="0"/>
          <w:numId w:val="8"/>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человек, имеющий психические нарушения, расстроен, спросите его спокойно, что вы можете сделать, чтобы помочь ему.</w:t>
      </w:r>
    </w:p>
    <w:p w:rsidR="006D4A28" w:rsidRPr="00DA6C1B" w:rsidRDefault="006D4A28" w:rsidP="006D4A28">
      <w:pPr>
        <w:numPr>
          <w:ilvl w:val="0"/>
          <w:numId w:val="8"/>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говорите резко с человеком, имеющим психические нарушения, даже если у вас есть для этого основания.</w:t>
      </w:r>
    </w:p>
    <w:p w:rsidR="006D4A28" w:rsidRPr="00DA6C1B" w:rsidRDefault="006D4A28" w:rsidP="006D4A28">
      <w:pPr>
        <w:spacing w:after="0" w:line="36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10.</w:t>
      </w:r>
      <w:r w:rsidRPr="00DA6C1B">
        <w:rPr>
          <w:rFonts w:ascii="Times New Roman" w:eastAsia="Calibri" w:hAnsi="Times New Roman" w:cs="Times New Roman"/>
          <w:b/>
          <w:i/>
          <w:sz w:val="28"/>
          <w:szCs w:val="28"/>
        </w:rPr>
        <w:t>Правила этикета при общении с инвалидом, испытывающим затруднения в речи:</w:t>
      </w:r>
    </w:p>
    <w:p w:rsidR="006D4A28" w:rsidRPr="00DA6C1B" w:rsidRDefault="006D4A28" w:rsidP="006D4A28">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игнорируйте людей, которым трудно говорить, потому что понять их — в ваших интересах.</w:t>
      </w:r>
    </w:p>
    <w:p w:rsidR="006D4A28" w:rsidRPr="00DA6C1B" w:rsidRDefault="006D4A28" w:rsidP="006D4A28">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6D4A28" w:rsidRPr="00DA6C1B" w:rsidRDefault="006D4A28" w:rsidP="006D4A28">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6D4A28" w:rsidRPr="00DA6C1B" w:rsidRDefault="006D4A28" w:rsidP="006D4A28">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Смотрите в лицо собеседнику, поддерживайте визуальный контакт. Отдайте этой беседе все ваше внимание.</w:t>
      </w:r>
    </w:p>
    <w:p w:rsidR="006D4A28" w:rsidRPr="00DA6C1B" w:rsidRDefault="006D4A28" w:rsidP="006D4A28">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думайте, что затруднения в речи — показатель низкого уровня интеллекта человека.</w:t>
      </w:r>
    </w:p>
    <w:p w:rsidR="006D4A28" w:rsidRPr="00DA6C1B" w:rsidRDefault="006D4A28" w:rsidP="006D4A28">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Старайтесь задавать вопросы, которые требуют коротких ответов или кивка.</w:t>
      </w:r>
    </w:p>
    <w:p w:rsidR="006D4A28" w:rsidRPr="00DA6C1B" w:rsidRDefault="006D4A28" w:rsidP="006D4A28">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6D4A28" w:rsidRPr="00DA6C1B" w:rsidRDefault="006D4A28" w:rsidP="006D4A28">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забывайте, что человеку с нарушенной речью тоже нужно высказаться. Не перебивайте его и не подавляйте. Не торопите говорящего.</w:t>
      </w:r>
    </w:p>
    <w:p w:rsidR="006D4A28" w:rsidRDefault="006D4A28" w:rsidP="006D4A28">
      <w:r w:rsidRPr="00DA6C1B">
        <w:rPr>
          <w:rFonts w:ascii="Times New Roman" w:eastAsia="Calibri" w:hAnsi="Times New Roman" w:cs="Times New Roman"/>
          <w:sz w:val="28"/>
          <w:szCs w:val="28"/>
        </w:rPr>
        <w:t>Если у вас возникают проблемы в общении, спросите, не хочет ли ваш собеседник использовать другой способ — написать, напечатать</w:t>
      </w:r>
    </w:p>
    <w:p w:rsidR="00BF4CC9" w:rsidRDefault="00BF4CC9" w:rsidP="00007791">
      <w:bookmarkStart w:id="1" w:name="_GoBack"/>
      <w:bookmarkEnd w:id="1"/>
    </w:p>
    <w:sectPr w:rsidR="00BF4C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506" w:rsidRDefault="00A74506" w:rsidP="00007791">
      <w:pPr>
        <w:spacing w:after="0" w:line="240" w:lineRule="auto"/>
      </w:pPr>
      <w:r>
        <w:separator/>
      </w:r>
    </w:p>
  </w:endnote>
  <w:endnote w:type="continuationSeparator" w:id="0">
    <w:p w:rsidR="00A74506" w:rsidRDefault="00A74506" w:rsidP="0000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506" w:rsidRDefault="00A74506" w:rsidP="00007791">
      <w:pPr>
        <w:spacing w:after="0" w:line="240" w:lineRule="auto"/>
      </w:pPr>
      <w:r>
        <w:separator/>
      </w:r>
    </w:p>
  </w:footnote>
  <w:footnote w:type="continuationSeparator" w:id="0">
    <w:p w:rsidR="00A74506" w:rsidRDefault="00A74506" w:rsidP="00007791">
      <w:pPr>
        <w:spacing w:after="0" w:line="240" w:lineRule="auto"/>
      </w:pPr>
      <w:r>
        <w:continuationSeparator/>
      </w:r>
    </w:p>
  </w:footnote>
  <w:footnote w:id="1">
    <w:p w:rsidR="00007791" w:rsidRPr="00696C13" w:rsidRDefault="00007791" w:rsidP="00007791">
      <w:pPr>
        <w:pStyle w:val="a3"/>
      </w:pPr>
      <w:r w:rsidRPr="00696C13">
        <w:rPr>
          <w:rStyle w:val="a5"/>
        </w:rPr>
        <w:footnoteRef/>
      </w:r>
      <w:r w:rsidRPr="00696C13">
        <w:t xml:space="preserve"> Ст. 15 Федерального закона «О социальной защите инвалидов в Российской Федерации».</w:t>
      </w:r>
    </w:p>
  </w:footnote>
  <w:footnote w:id="2">
    <w:p w:rsidR="00007791" w:rsidRPr="00324FD8" w:rsidRDefault="00007791" w:rsidP="00007791">
      <w:pPr>
        <w:pStyle w:val="a3"/>
        <w:contextualSpacing/>
      </w:pPr>
      <w:r w:rsidRPr="00324FD8">
        <w:rPr>
          <w:rStyle w:val="a5"/>
        </w:rPr>
        <w:footnoteRef/>
      </w:r>
      <w:r w:rsidRPr="00324FD8">
        <w:t xml:space="preserve"> Пункт 6 Правил обеспечения безопасности при проведении официальных спортивных соревнований (утверждены постановлением Правительства Российской Федерации от 18.04.2014 № 353)</w:t>
      </w:r>
      <w:r>
        <w:t>.</w:t>
      </w:r>
    </w:p>
  </w:footnote>
  <w:footnote w:id="3">
    <w:p w:rsidR="00007791" w:rsidRPr="00324FD8" w:rsidRDefault="00007791" w:rsidP="00007791">
      <w:pPr>
        <w:pStyle w:val="a3"/>
        <w:contextualSpacing/>
      </w:pPr>
      <w:r w:rsidRPr="00324FD8">
        <w:rPr>
          <w:rStyle w:val="a5"/>
        </w:rPr>
        <w:footnoteRef/>
      </w:r>
      <w:r w:rsidRPr="00324FD8">
        <w:t xml:space="preserve"> Пункт 17 этих же Правил. </w:t>
      </w:r>
    </w:p>
  </w:footnote>
  <w:footnote w:id="4">
    <w:p w:rsidR="00007791" w:rsidRPr="00324FD8" w:rsidRDefault="00007791" w:rsidP="00007791">
      <w:pPr>
        <w:pStyle w:val="a3"/>
        <w:contextualSpacing/>
      </w:pPr>
      <w:r w:rsidRPr="00324FD8">
        <w:rPr>
          <w:rStyle w:val="a5"/>
        </w:rPr>
        <w:footnoteRef/>
      </w:r>
      <w:r w:rsidRPr="00324FD8">
        <w:t xml:space="preserve"> Пункт 6 Рекомендаций по использованию спортивной инфраструктуры (утверждены приказом Министерства спорта и туризма Российской Федерации от 14.09.2010 № 977)</w:t>
      </w:r>
      <w:r>
        <w:t xml:space="preserve">. </w:t>
      </w:r>
    </w:p>
  </w:footnote>
  <w:footnote w:id="5">
    <w:p w:rsidR="00007791" w:rsidRDefault="00007791" w:rsidP="00007791">
      <w:r>
        <w:rPr>
          <w:rStyle w:val="a5"/>
        </w:rPr>
        <w:footnoteRef/>
      </w:r>
      <w:r>
        <w:t xml:space="preserve"> </w:t>
      </w:r>
      <w:r w:rsidRPr="00C42488">
        <w:rPr>
          <w:rFonts w:ascii="Times New Roman" w:hAnsi="Times New Roman"/>
          <w:sz w:val="20"/>
          <w:szCs w:val="20"/>
        </w:rPr>
        <w:t>В тексте представлены фотографии с сайта http://sochi.snowrock.ru/Безбарьерная-сред</w:t>
      </w:r>
      <w:r w:rsidRPr="00012B8D">
        <w:t>а</w:t>
      </w:r>
    </w:p>
    <w:p w:rsidR="00007791" w:rsidRDefault="00007791" w:rsidP="00007791">
      <w:pPr>
        <w:pStyle w:val="a3"/>
      </w:pPr>
    </w:p>
  </w:footnote>
  <w:footnote w:id="6">
    <w:p w:rsidR="00007791" w:rsidRPr="00324FD8" w:rsidRDefault="00007791" w:rsidP="00007791">
      <w:pPr>
        <w:pStyle w:val="a3"/>
        <w:contextualSpacing/>
      </w:pPr>
      <w:r w:rsidRPr="00324FD8">
        <w:rPr>
          <w:rStyle w:val="a5"/>
        </w:rPr>
        <w:footnoteRef/>
      </w:r>
      <w:r w:rsidRPr="00324FD8">
        <w:t xml:space="preserve"> Письмо Федерального агентства по физической культуре и спорту от 21.03.2008 № ЮА-02-07/912. </w:t>
      </w:r>
      <w:proofErr w:type="gramStart"/>
      <w:r w:rsidRPr="00324FD8">
        <w:t>Данное письмо рекомендуется использовать в деятельности детско-юношеских спортивно-адаптивных школ, отделений и групп по адаптивному спорту в организациях дополнительного образования, осуществляющих деятельность в области физической культуры и спорта, школ высшего спортивного мастерства, училищ олимпийского резерва, центров спортивной подготовки, осуществляющих подготовку спортсменов высокого класса по адаптивному спорту, физкультурно-спортивных клубов инвалидов и других физкультурно-спортивных организаций, осуществляющих работу с инвалидами и лицами с ограниченными</w:t>
      </w:r>
      <w:proofErr w:type="gramEnd"/>
      <w:r w:rsidRPr="00324FD8">
        <w:t xml:space="preserve"> возможностями в развитии.</w:t>
      </w:r>
    </w:p>
  </w:footnote>
  <w:footnote w:id="7">
    <w:p w:rsidR="00007791" w:rsidRPr="0047749F" w:rsidRDefault="00007791" w:rsidP="00007791">
      <w:pPr>
        <w:pStyle w:val="a3"/>
        <w:contextualSpacing/>
      </w:pPr>
      <w:r w:rsidRPr="0047749F">
        <w:rPr>
          <w:rStyle w:val="a5"/>
        </w:rPr>
        <w:footnoteRef/>
      </w:r>
      <w:r w:rsidRPr="0047749F">
        <w:t xml:space="preserve"> </w:t>
      </w:r>
      <w:r>
        <w:t xml:space="preserve">П. 18 </w:t>
      </w:r>
      <w:r w:rsidRPr="0047749F">
        <w:t>Поряд</w:t>
      </w:r>
      <w:r>
        <w:t>ка</w:t>
      </w:r>
      <w:r w:rsidRPr="0047749F">
        <w:t xml:space="preserve"> организации и осуществления образовательной деятельности по дополнительным общеобразов</w:t>
      </w:r>
      <w:r>
        <w:t>ательным программам,</w:t>
      </w:r>
      <w:r w:rsidRPr="0047749F">
        <w:t xml:space="preserve"> утвержден</w:t>
      </w:r>
      <w:r>
        <w:t xml:space="preserve">ного </w:t>
      </w:r>
      <w:proofErr w:type="spellStart"/>
      <w:r>
        <w:t>П</w:t>
      </w:r>
      <w:r w:rsidRPr="0047749F">
        <w:t>приказом</w:t>
      </w:r>
      <w:proofErr w:type="spellEnd"/>
      <w:r w:rsidRPr="0047749F">
        <w:t xml:space="preserve"> Министерства образования и науки Российской</w:t>
      </w:r>
      <w:r>
        <w:t xml:space="preserve"> Федерации от 29.08.2013 № 1008; п.</w:t>
      </w:r>
      <w:r w:rsidRPr="0047749F">
        <w:t xml:space="preserve"> 3.6 Методических рекомендаций по организации спортивной подготовки в Российской Федерации (разосланы письмом Министерства спорта Российской Федерации от 12.05.2014 № ВМ-04-10/2554).</w:t>
      </w:r>
      <w:r>
        <w:t xml:space="preserve"> </w:t>
      </w:r>
    </w:p>
  </w:footnote>
  <w:footnote w:id="8">
    <w:p w:rsidR="00007791" w:rsidRPr="0047749F" w:rsidRDefault="00007791" w:rsidP="00007791">
      <w:pPr>
        <w:pStyle w:val="a3"/>
        <w:contextualSpacing/>
      </w:pPr>
      <w:r w:rsidRPr="0047749F">
        <w:rPr>
          <w:rStyle w:val="a5"/>
        </w:rPr>
        <w:footnoteRef/>
      </w:r>
      <w:r w:rsidRPr="0047749F">
        <w:t xml:space="preserve"> </w:t>
      </w:r>
      <w:r>
        <w:t xml:space="preserve">См. письмо Министерства образования и науки Российской Федерации </w:t>
      </w:r>
      <w:r w:rsidRPr="0047749F">
        <w:t>от 18.10.2013 № ВК-710/09</w:t>
      </w:r>
      <w:r>
        <w:t xml:space="preserve">. </w:t>
      </w:r>
    </w:p>
  </w:footnote>
  <w:footnote w:id="9">
    <w:p w:rsidR="00007791" w:rsidRPr="0047749F" w:rsidRDefault="00007791" w:rsidP="00007791">
      <w:pPr>
        <w:pStyle w:val="a3"/>
        <w:contextualSpacing/>
      </w:pPr>
      <w:r w:rsidRPr="0047749F">
        <w:rPr>
          <w:rStyle w:val="a5"/>
        </w:rPr>
        <w:footnoteRef/>
      </w:r>
      <w:r w:rsidRPr="0047749F">
        <w:t xml:space="preserve"> </w:t>
      </w:r>
      <w:r>
        <w:t>М</w:t>
      </w:r>
      <w:r w:rsidRPr="0047749F">
        <w:t>ожно указать на письмо Министерства регионального развития Российской Федера</w:t>
      </w:r>
      <w:r>
        <w:t xml:space="preserve">ции от 14.12.2010 № 42053-ИБ/14. </w:t>
      </w:r>
    </w:p>
  </w:footnote>
  <w:footnote w:id="10">
    <w:p w:rsidR="006D4A28" w:rsidRDefault="006D4A28" w:rsidP="006D4A28">
      <w:pPr>
        <w:pStyle w:val="a3"/>
        <w:ind w:firstLine="567"/>
      </w:pPr>
      <w:r w:rsidRPr="00396ECD">
        <w:rPr>
          <w:rStyle w:val="a5"/>
        </w:rPr>
        <w:footnoteRef/>
      </w:r>
      <w:r w:rsidRPr="00396ECD">
        <w:t xml:space="preserve"> "10 общих правил этикета" </w:t>
      </w:r>
      <w:proofErr w:type="gramStart"/>
      <w:r w:rsidRPr="00396ECD">
        <w:t>составлены</w:t>
      </w:r>
      <w:proofErr w:type="gramEnd"/>
      <w:r w:rsidRPr="00396ECD">
        <w:t xml:space="preserve"> Карен Мейер</w:t>
      </w:r>
    </w:p>
    <w:p w:rsidR="006D4A28" w:rsidRPr="007A16D6" w:rsidRDefault="006D4A28" w:rsidP="006D4A28">
      <w:pPr>
        <w:pStyle w:val="a3"/>
        <w:ind w:firstLine="567"/>
      </w:pPr>
    </w:p>
  </w:footnote>
  <w:footnote w:id="11">
    <w:p w:rsidR="006D4A28" w:rsidRPr="00AA7F98" w:rsidRDefault="006D4A28" w:rsidP="006D4A28">
      <w:pPr>
        <w:pStyle w:val="a3"/>
      </w:pPr>
      <w:r w:rsidRPr="00E54E3C">
        <w:rPr>
          <w:rStyle w:val="a5"/>
        </w:rPr>
        <w:footnoteRef/>
      </w:r>
      <w:r w:rsidRPr="00E54E3C">
        <w:t xml:space="preserve"> Татьяна </w:t>
      </w:r>
      <w:proofErr w:type="spellStart"/>
      <w:r w:rsidRPr="00E54E3C">
        <w:t>Прудинник</w:t>
      </w:r>
      <w:proofErr w:type="spellEnd"/>
      <w:r>
        <w:t>. Как правильно вести себя с инвалидом</w:t>
      </w:r>
      <w:r w:rsidRPr="00AA7F98">
        <w:t xml:space="preserve">, </w:t>
      </w:r>
      <w:hyperlink r:id="rId1" w:history="1">
        <w:r w:rsidRPr="00AA7F98">
          <w:rPr>
            <w:rStyle w:val="a8"/>
          </w:rPr>
          <w:t>http://www.interfax.by/article/56700</w:t>
        </w:r>
      </w:hyperlink>
      <w:r w:rsidRPr="00AA7F98">
        <w:t xml:space="preserve"> .</w:t>
      </w:r>
    </w:p>
    <w:p w:rsidR="006D4A28" w:rsidRPr="00AA7F98" w:rsidRDefault="006D4A28" w:rsidP="006D4A28">
      <w:pPr>
        <w:pStyle w:val="a3"/>
        <w:ind w:firstLine="56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8A4"/>
    <w:multiLevelType w:val="hybridMultilevel"/>
    <w:tmpl w:val="B1EE685E"/>
    <w:lvl w:ilvl="0" w:tplc="59F447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D511572"/>
    <w:multiLevelType w:val="hybridMultilevel"/>
    <w:tmpl w:val="BFCC7422"/>
    <w:lvl w:ilvl="0" w:tplc="04190001">
      <w:start w:val="1"/>
      <w:numFmt w:val="bullet"/>
      <w:lvlText w:val=""/>
      <w:lvlJc w:val="left"/>
      <w:pPr>
        <w:tabs>
          <w:tab w:val="num" w:pos="360"/>
        </w:tabs>
        <w:ind w:left="360" w:hanging="360"/>
      </w:pPr>
      <w:rPr>
        <w:rFonts w:ascii="Symbol" w:hAnsi="Symbol" w:hint="default"/>
      </w:rPr>
    </w:lvl>
    <w:lvl w:ilvl="1" w:tplc="C004FC00" w:tentative="1">
      <w:start w:val="1"/>
      <w:numFmt w:val="bullet"/>
      <w:lvlText w:val=""/>
      <w:lvlJc w:val="left"/>
      <w:pPr>
        <w:tabs>
          <w:tab w:val="num" w:pos="1080"/>
        </w:tabs>
        <w:ind w:left="1080" w:hanging="360"/>
      </w:pPr>
      <w:rPr>
        <w:rFonts w:ascii="Symbol" w:hAnsi="Symbol" w:hint="default"/>
      </w:rPr>
    </w:lvl>
    <w:lvl w:ilvl="2" w:tplc="46FA6DFC" w:tentative="1">
      <w:start w:val="1"/>
      <w:numFmt w:val="bullet"/>
      <w:lvlText w:val=""/>
      <w:lvlJc w:val="left"/>
      <w:pPr>
        <w:tabs>
          <w:tab w:val="num" w:pos="1800"/>
        </w:tabs>
        <w:ind w:left="1800" w:hanging="360"/>
      </w:pPr>
      <w:rPr>
        <w:rFonts w:ascii="Symbol" w:hAnsi="Symbol" w:hint="default"/>
      </w:rPr>
    </w:lvl>
    <w:lvl w:ilvl="3" w:tplc="C3DC62E4" w:tentative="1">
      <w:start w:val="1"/>
      <w:numFmt w:val="bullet"/>
      <w:lvlText w:val=""/>
      <w:lvlJc w:val="left"/>
      <w:pPr>
        <w:tabs>
          <w:tab w:val="num" w:pos="2520"/>
        </w:tabs>
        <w:ind w:left="2520" w:hanging="360"/>
      </w:pPr>
      <w:rPr>
        <w:rFonts w:ascii="Symbol" w:hAnsi="Symbol" w:hint="default"/>
      </w:rPr>
    </w:lvl>
    <w:lvl w:ilvl="4" w:tplc="278EF754" w:tentative="1">
      <w:start w:val="1"/>
      <w:numFmt w:val="bullet"/>
      <w:lvlText w:val=""/>
      <w:lvlJc w:val="left"/>
      <w:pPr>
        <w:tabs>
          <w:tab w:val="num" w:pos="3240"/>
        </w:tabs>
        <w:ind w:left="3240" w:hanging="360"/>
      </w:pPr>
      <w:rPr>
        <w:rFonts w:ascii="Symbol" w:hAnsi="Symbol" w:hint="default"/>
      </w:rPr>
    </w:lvl>
    <w:lvl w:ilvl="5" w:tplc="14462404" w:tentative="1">
      <w:start w:val="1"/>
      <w:numFmt w:val="bullet"/>
      <w:lvlText w:val=""/>
      <w:lvlJc w:val="left"/>
      <w:pPr>
        <w:tabs>
          <w:tab w:val="num" w:pos="3960"/>
        </w:tabs>
        <w:ind w:left="3960" w:hanging="360"/>
      </w:pPr>
      <w:rPr>
        <w:rFonts w:ascii="Symbol" w:hAnsi="Symbol" w:hint="default"/>
      </w:rPr>
    </w:lvl>
    <w:lvl w:ilvl="6" w:tplc="03A07344" w:tentative="1">
      <w:start w:val="1"/>
      <w:numFmt w:val="bullet"/>
      <w:lvlText w:val=""/>
      <w:lvlJc w:val="left"/>
      <w:pPr>
        <w:tabs>
          <w:tab w:val="num" w:pos="4680"/>
        </w:tabs>
        <w:ind w:left="4680" w:hanging="360"/>
      </w:pPr>
      <w:rPr>
        <w:rFonts w:ascii="Symbol" w:hAnsi="Symbol" w:hint="default"/>
      </w:rPr>
    </w:lvl>
    <w:lvl w:ilvl="7" w:tplc="56F42B38" w:tentative="1">
      <w:start w:val="1"/>
      <w:numFmt w:val="bullet"/>
      <w:lvlText w:val=""/>
      <w:lvlJc w:val="left"/>
      <w:pPr>
        <w:tabs>
          <w:tab w:val="num" w:pos="5400"/>
        </w:tabs>
        <w:ind w:left="5400" w:hanging="360"/>
      </w:pPr>
      <w:rPr>
        <w:rFonts w:ascii="Symbol" w:hAnsi="Symbol" w:hint="default"/>
      </w:rPr>
    </w:lvl>
    <w:lvl w:ilvl="8" w:tplc="7E16A19A" w:tentative="1">
      <w:start w:val="1"/>
      <w:numFmt w:val="bullet"/>
      <w:lvlText w:val=""/>
      <w:lvlJc w:val="left"/>
      <w:pPr>
        <w:tabs>
          <w:tab w:val="num" w:pos="6120"/>
        </w:tabs>
        <w:ind w:left="6120" w:hanging="360"/>
      </w:pPr>
      <w:rPr>
        <w:rFonts w:ascii="Symbol" w:hAnsi="Symbol" w:hint="default"/>
      </w:rPr>
    </w:lvl>
  </w:abstractNum>
  <w:abstractNum w:abstractNumId="6">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8"/>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91"/>
    <w:rsid w:val="00007791"/>
    <w:rsid w:val="003D384E"/>
    <w:rsid w:val="004A1EBD"/>
    <w:rsid w:val="00543BB2"/>
    <w:rsid w:val="006D4A28"/>
    <w:rsid w:val="007010D2"/>
    <w:rsid w:val="00933815"/>
    <w:rsid w:val="00A74506"/>
    <w:rsid w:val="00BF4CC9"/>
    <w:rsid w:val="00DE1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07791"/>
    <w:pPr>
      <w:spacing w:after="0" w:line="240" w:lineRule="auto"/>
    </w:pPr>
    <w:rPr>
      <w:sz w:val="20"/>
      <w:szCs w:val="20"/>
    </w:rPr>
  </w:style>
  <w:style w:type="character" w:customStyle="1" w:styleId="a4">
    <w:name w:val="Текст сноски Знак"/>
    <w:basedOn w:val="a0"/>
    <w:link w:val="a3"/>
    <w:uiPriority w:val="99"/>
    <w:semiHidden/>
    <w:rsid w:val="00007791"/>
    <w:rPr>
      <w:sz w:val="20"/>
      <w:szCs w:val="20"/>
    </w:rPr>
  </w:style>
  <w:style w:type="character" w:styleId="a5">
    <w:name w:val="footnote reference"/>
    <w:aliases w:val="Знак сноски 1,Знак сноски-FN,Ciae niinee-FN,Referencia nota al pie,4_G"/>
    <w:uiPriority w:val="99"/>
    <w:unhideWhenUsed/>
    <w:rsid w:val="00007791"/>
    <w:rPr>
      <w:vertAlign w:val="superscript"/>
    </w:rPr>
  </w:style>
  <w:style w:type="paragraph" w:styleId="a6">
    <w:name w:val="Balloon Text"/>
    <w:basedOn w:val="a"/>
    <w:link w:val="a7"/>
    <w:uiPriority w:val="99"/>
    <w:semiHidden/>
    <w:unhideWhenUsed/>
    <w:rsid w:val="006D4A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4A28"/>
    <w:rPr>
      <w:rFonts w:ascii="Tahoma" w:hAnsi="Tahoma" w:cs="Tahoma"/>
      <w:sz w:val="16"/>
      <w:szCs w:val="16"/>
    </w:rPr>
  </w:style>
  <w:style w:type="character" w:styleId="a8">
    <w:name w:val="Hyperlink"/>
    <w:uiPriority w:val="99"/>
    <w:unhideWhenUsed/>
    <w:rsid w:val="006D4A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07791"/>
    <w:pPr>
      <w:spacing w:after="0" w:line="240" w:lineRule="auto"/>
    </w:pPr>
    <w:rPr>
      <w:sz w:val="20"/>
      <w:szCs w:val="20"/>
    </w:rPr>
  </w:style>
  <w:style w:type="character" w:customStyle="1" w:styleId="a4">
    <w:name w:val="Текст сноски Знак"/>
    <w:basedOn w:val="a0"/>
    <w:link w:val="a3"/>
    <w:uiPriority w:val="99"/>
    <w:semiHidden/>
    <w:rsid w:val="00007791"/>
    <w:rPr>
      <w:sz w:val="20"/>
      <w:szCs w:val="20"/>
    </w:rPr>
  </w:style>
  <w:style w:type="character" w:styleId="a5">
    <w:name w:val="footnote reference"/>
    <w:aliases w:val="Знак сноски 1,Знак сноски-FN,Ciae niinee-FN,Referencia nota al pie,4_G"/>
    <w:uiPriority w:val="99"/>
    <w:unhideWhenUsed/>
    <w:rsid w:val="00007791"/>
    <w:rPr>
      <w:vertAlign w:val="superscript"/>
    </w:rPr>
  </w:style>
  <w:style w:type="paragraph" w:styleId="a6">
    <w:name w:val="Balloon Text"/>
    <w:basedOn w:val="a"/>
    <w:link w:val="a7"/>
    <w:uiPriority w:val="99"/>
    <w:semiHidden/>
    <w:unhideWhenUsed/>
    <w:rsid w:val="006D4A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4A28"/>
    <w:rPr>
      <w:rFonts w:ascii="Tahoma" w:hAnsi="Tahoma" w:cs="Tahoma"/>
      <w:sz w:val="16"/>
      <w:szCs w:val="16"/>
    </w:rPr>
  </w:style>
  <w:style w:type="character" w:styleId="a8">
    <w:name w:val="Hyperlink"/>
    <w:uiPriority w:val="99"/>
    <w:unhideWhenUsed/>
    <w:rsid w:val="006D4A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hi.snowrock.ru/templates/sochi/images/info/bezbariernaya-sreda/bezbariernaya-sreda3.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chi.snowrock.ru/templates/sochi/images/info/bezbariernaya-sreda/bezbariernaya-sreda8.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chi.snowrock.ru/templates/sochi/images/info/bezbariernaya-sreda/bezbariernaya-sreda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terfax.by/article/56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4570</Words>
  <Characters>26054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Semenova</dc:creator>
  <cp:keywords/>
  <dc:description/>
  <cp:lastModifiedBy>Евгений Евгеньевич</cp:lastModifiedBy>
  <cp:revision>5</cp:revision>
  <dcterms:created xsi:type="dcterms:W3CDTF">2015-10-28T12:43:00Z</dcterms:created>
  <dcterms:modified xsi:type="dcterms:W3CDTF">2016-12-28T12:13:00Z</dcterms:modified>
</cp:coreProperties>
</file>